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441CB" w14:textId="22ECBFD2" w:rsidR="00834000" w:rsidRDefault="00834000" w:rsidP="00F10241">
      <w:pPr>
        <w:pStyle w:val="Ttulo"/>
        <w:spacing w:after="120"/>
        <w:ind w:right="992"/>
        <w:jc w:val="left"/>
        <w:rPr>
          <w:rFonts w:ascii="Arial" w:hAnsi="Arial" w:cs="Arial"/>
          <w:noProof/>
          <w:color w:val="292929"/>
          <w:lang w:val="es-AR" w:eastAsia="es-AR"/>
        </w:rPr>
      </w:pPr>
    </w:p>
    <w:p w14:paraId="6F87A22B" w14:textId="3740CCA9" w:rsidR="00834000" w:rsidRDefault="00F10241" w:rsidP="00A031EB">
      <w:pPr>
        <w:pStyle w:val="Ttulo"/>
        <w:spacing w:after="120"/>
        <w:ind w:left="993" w:right="992"/>
        <w:rPr>
          <w:rFonts w:ascii="Arial" w:hAnsi="Arial" w:cs="Arial"/>
          <w:noProof/>
          <w:color w:val="292929"/>
          <w:lang w:val="es-AR" w:eastAsia="es-AR"/>
        </w:rPr>
      </w:pPr>
      <w:r>
        <w:rPr>
          <w:rFonts w:ascii="Arial" w:hAnsi="Arial" w:cs="Arial"/>
          <w:noProof/>
          <w:color w:val="292929"/>
          <w:lang w:val="es-AR" w:eastAsia="es-AR"/>
        </w:rPr>
        <w:drawing>
          <wp:inline distT="0" distB="0" distL="0" distR="0" wp14:anchorId="3F5F8183" wp14:editId="217C6542">
            <wp:extent cx="2952750" cy="4684081"/>
            <wp:effectExtent l="0" t="0" r="0" b="2540"/>
            <wp:docPr id="1" name="Imagen 1" descr="C:\Users\lquintin\OneDrive - Arcor\NUTRICIÓN\Logo final\logo arcor saludabl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quintin\OneDrive - Arcor\NUTRICIÓN\Logo final\logo arcor saludable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0" cy="4684081"/>
                    </a:xfrm>
                    <a:prstGeom prst="rect">
                      <a:avLst/>
                    </a:prstGeom>
                    <a:noFill/>
                    <a:ln>
                      <a:noFill/>
                    </a:ln>
                  </pic:spPr>
                </pic:pic>
              </a:graphicData>
            </a:graphic>
          </wp:inline>
        </w:drawing>
      </w:r>
    </w:p>
    <w:p w14:paraId="12682B1F" w14:textId="77777777" w:rsidR="00A031EB" w:rsidRPr="005E5783" w:rsidRDefault="00A031EB" w:rsidP="00F10241">
      <w:pPr>
        <w:pStyle w:val="Ttulo"/>
        <w:spacing w:after="120"/>
        <w:ind w:right="992"/>
        <w:jc w:val="left"/>
        <w:rPr>
          <w:rFonts w:ascii="Arial" w:hAnsi="Arial"/>
          <w:i/>
          <w:sz w:val="52"/>
          <w:lang w:val="pt-BR"/>
        </w:rPr>
      </w:pPr>
    </w:p>
    <w:p w14:paraId="414AF258" w14:textId="77777777" w:rsidR="0024427E" w:rsidRPr="005E5783" w:rsidRDefault="0024427E" w:rsidP="00A031EB">
      <w:pPr>
        <w:pStyle w:val="Ttulo"/>
        <w:spacing w:after="120"/>
        <w:ind w:left="993" w:right="992"/>
        <w:jc w:val="right"/>
        <w:rPr>
          <w:rFonts w:ascii="Arial" w:hAnsi="Arial"/>
          <w:i/>
          <w:sz w:val="52"/>
          <w:lang w:val="es-AR"/>
        </w:rPr>
      </w:pPr>
    </w:p>
    <w:p w14:paraId="733FE8A4" w14:textId="77777777" w:rsidR="00A031EB" w:rsidRPr="005E5783" w:rsidRDefault="00A031EB" w:rsidP="00A031EB">
      <w:pPr>
        <w:pStyle w:val="Ttulo"/>
        <w:spacing w:after="120"/>
        <w:ind w:left="993" w:right="992"/>
        <w:jc w:val="right"/>
        <w:rPr>
          <w:rFonts w:ascii="Arial" w:hAnsi="Arial"/>
          <w:i/>
          <w:sz w:val="52"/>
          <w:lang w:val="es-AR"/>
        </w:rPr>
      </w:pPr>
      <w:r w:rsidRPr="005E5783">
        <w:rPr>
          <w:rFonts w:ascii="Arial" w:hAnsi="Arial"/>
          <w:i/>
          <w:sz w:val="52"/>
          <w:lang w:val="es-AR"/>
        </w:rPr>
        <w:t>CONVOCATORIA 2017</w:t>
      </w:r>
    </w:p>
    <w:p w14:paraId="75CCD123" w14:textId="77777777" w:rsidR="00A031EB" w:rsidRPr="005E5783" w:rsidRDefault="00A031EB" w:rsidP="00A031EB">
      <w:pPr>
        <w:spacing w:line="360" w:lineRule="auto"/>
        <w:jc w:val="both"/>
        <w:rPr>
          <w:noProof/>
          <w:lang w:eastAsia="es-AR"/>
        </w:rPr>
      </w:pPr>
    </w:p>
    <w:p w14:paraId="491BE860" w14:textId="4BF835D4" w:rsidR="00A031EB" w:rsidRPr="005E5783" w:rsidRDefault="007106F8" w:rsidP="00A031EB">
      <w:pPr>
        <w:spacing w:line="360" w:lineRule="auto"/>
        <w:jc w:val="both"/>
      </w:pPr>
      <w:r w:rsidRPr="005E5783">
        <w:rPr>
          <w:noProof/>
          <w:lang w:eastAsia="es-AR"/>
        </w:rPr>
        <mc:AlternateContent>
          <mc:Choice Requires="wps">
            <w:drawing>
              <wp:anchor distT="0" distB="0" distL="114300" distR="114300" simplePos="0" relativeHeight="251659264" behindDoc="0" locked="0" layoutInCell="0" allowOverlap="1" wp14:anchorId="125398FA" wp14:editId="2C207A46">
                <wp:simplePos x="0" y="0"/>
                <wp:positionH relativeFrom="page">
                  <wp:posOffset>825500</wp:posOffset>
                </wp:positionH>
                <wp:positionV relativeFrom="paragraph">
                  <wp:posOffset>118110</wp:posOffset>
                </wp:positionV>
                <wp:extent cx="6043295" cy="14605"/>
                <wp:effectExtent l="0" t="38100" r="33655" b="4254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3295" cy="14605"/>
                        </a:xfrm>
                        <a:prstGeom prst="line">
                          <a:avLst/>
                        </a:prstGeom>
                        <a:noFill/>
                        <a:ln w="101600">
                          <a:solidFill>
                            <a:srgbClr val="000000"/>
                          </a:solidFill>
                          <a:round/>
                          <a:headEnd type="none" w="med" len="sm"/>
                          <a:tailEnd type="none"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130D87" id="Conector recto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5pt,9.3pt" to="540.8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" o:allowincell="f" strokeweight="8pt">
                <v:stroke startarrowlength="short" endarrowlength="short"/>
                <w10:wrap anchorx="page"/>
              </v:line>
            </w:pict>
          </mc:Fallback>
        </mc:AlternateContent>
      </w:r>
    </w:p>
    <w:p w14:paraId="4945871D" w14:textId="398BCFB2" w:rsidR="00834000" w:rsidRDefault="00A031EB" w:rsidP="00834000">
      <w:pPr>
        <w:pStyle w:val="Ttulo4"/>
        <w:spacing w:after="100" w:afterAutospacing="1"/>
        <w:jc w:val="center"/>
        <w:rPr>
          <w:rFonts w:ascii="Arial" w:hAnsi="Arial" w:cs="Arial"/>
          <w:i/>
          <w:color w:val="000000"/>
          <w:sz w:val="36"/>
        </w:rPr>
      </w:pPr>
      <w:r w:rsidRPr="005E5783">
        <w:rPr>
          <w:rFonts w:ascii="Arial" w:hAnsi="Arial" w:cs="Arial"/>
          <w:i/>
          <w:color w:val="000000"/>
          <w:sz w:val="36"/>
        </w:rPr>
        <w:t>BASES OPERATIVAS DEL PROGRAMA</w:t>
      </w:r>
      <w:r w:rsidR="00834000">
        <w:rPr>
          <w:rFonts w:ascii="Arial" w:hAnsi="Arial" w:cs="Arial"/>
          <w:i/>
          <w:color w:val="000000"/>
          <w:sz w:val="36"/>
        </w:rPr>
        <w:t xml:space="preserve"> DEL PROGRAMA DE HABITOS DE VIDA SALUDABLE </w:t>
      </w:r>
    </w:p>
    <w:p w14:paraId="379132FB" w14:textId="77777777" w:rsidR="00834000" w:rsidRPr="00834000" w:rsidRDefault="00834000" w:rsidP="00834000"/>
    <w:p w14:paraId="4DEFF7D4" w14:textId="0F71FE1E" w:rsidR="00834000" w:rsidRPr="00834000" w:rsidRDefault="00834000" w:rsidP="00834000"/>
    <w:p w14:paraId="1A5C78AE" w14:textId="77777777" w:rsidR="00A031EB" w:rsidRPr="005E5783" w:rsidRDefault="00A031EB" w:rsidP="00A031EB"/>
    <w:p w14:paraId="688E5804" w14:textId="77777777" w:rsidR="00A031EB" w:rsidRPr="005E5783" w:rsidRDefault="00A031EB" w:rsidP="00A031EB"/>
    <w:p w14:paraId="16C59B46" w14:textId="4DC35E7F" w:rsidR="00A031EB" w:rsidRPr="005E5783" w:rsidRDefault="00A031EB" w:rsidP="00A031EB">
      <w:pPr>
        <w:pBdr>
          <w:top w:val="single" w:sz="4" w:space="1" w:color="auto"/>
          <w:left w:val="single" w:sz="4" w:space="5" w:color="auto"/>
          <w:bottom w:val="single" w:sz="4" w:space="1" w:color="auto"/>
          <w:right w:val="single" w:sz="4" w:space="4" w:color="auto"/>
        </w:pBdr>
        <w:shd w:val="clear" w:color="auto" w:fill="000000"/>
        <w:spacing w:after="100" w:afterAutospacing="1" w:line="360" w:lineRule="auto"/>
        <w:jc w:val="both"/>
        <w:rPr>
          <w:rFonts w:ascii="Arial" w:hAnsi="Arial" w:cs="Arial"/>
          <w:b/>
          <w:color w:val="FFFFFF"/>
        </w:rPr>
      </w:pPr>
      <w:r w:rsidRPr="005E5783">
        <w:rPr>
          <w:rFonts w:ascii="Arial" w:hAnsi="Arial" w:cs="Arial"/>
          <w:b/>
          <w:color w:val="FFFFFF"/>
        </w:rPr>
        <w:t>1- Presentación</w:t>
      </w:r>
      <w:r w:rsidR="00834000">
        <w:rPr>
          <w:rFonts w:ascii="Arial" w:hAnsi="Arial" w:cs="Arial"/>
          <w:b/>
          <w:color w:val="FFFFFF"/>
        </w:rPr>
        <w:t xml:space="preserve">  </w:t>
      </w:r>
    </w:p>
    <w:p w14:paraId="35E279B0" w14:textId="09E0FD06" w:rsidR="00A031EB" w:rsidRPr="005E5783" w:rsidRDefault="00834000" w:rsidP="00A031EB">
      <w:pPr>
        <w:spacing w:after="100" w:afterAutospacing="1" w:line="360" w:lineRule="auto"/>
        <w:jc w:val="both"/>
        <w:rPr>
          <w:rFonts w:ascii="Arial" w:hAnsi="Arial" w:cs="Arial"/>
        </w:rPr>
      </w:pPr>
      <w:r>
        <w:rPr>
          <w:rFonts w:ascii="Arial" w:hAnsi="Arial" w:cs="Arial"/>
        </w:rPr>
        <w:t>El Programa “Aprendiendo a disfrutar</w:t>
      </w:r>
      <w:r w:rsidR="00697664" w:rsidRPr="005E5783">
        <w:rPr>
          <w:rFonts w:ascii="Arial" w:hAnsi="Arial" w:cs="Arial"/>
        </w:rPr>
        <w:t xml:space="preserve">” </w:t>
      </w:r>
      <w:r w:rsidR="00A031EB" w:rsidRPr="005E5783">
        <w:rPr>
          <w:rFonts w:ascii="Arial" w:hAnsi="Arial" w:cs="Arial"/>
        </w:rPr>
        <w:t xml:space="preserve">es un Programa Corporativo, que </w:t>
      </w:r>
      <w:r>
        <w:rPr>
          <w:rFonts w:ascii="Arial" w:hAnsi="Arial" w:cs="Arial"/>
        </w:rPr>
        <w:t xml:space="preserve">lleva adelante Fundación Arcor y </w:t>
      </w:r>
      <w:r w:rsidR="00A031EB" w:rsidRPr="005E5783">
        <w:rPr>
          <w:rFonts w:ascii="Arial" w:hAnsi="Arial" w:cs="Arial"/>
        </w:rPr>
        <w:t xml:space="preserve">se enmarca en el compromiso de promover hábitos de Vida Saludables, en particular la </w:t>
      </w:r>
      <w:r w:rsidR="00122124" w:rsidRPr="005E5783">
        <w:rPr>
          <w:rFonts w:ascii="Arial" w:hAnsi="Arial" w:cs="Arial"/>
        </w:rPr>
        <w:t xml:space="preserve">vida activa y la </w:t>
      </w:r>
      <w:r w:rsidR="00A031EB" w:rsidRPr="005E5783">
        <w:rPr>
          <w:rFonts w:ascii="Arial" w:hAnsi="Arial" w:cs="Arial"/>
        </w:rPr>
        <w:t>alimentación sa</w:t>
      </w:r>
      <w:r>
        <w:rPr>
          <w:rFonts w:ascii="Arial" w:hAnsi="Arial" w:cs="Arial"/>
        </w:rPr>
        <w:t>na</w:t>
      </w:r>
      <w:r w:rsidR="00A031EB" w:rsidRPr="005E5783">
        <w:rPr>
          <w:rStyle w:val="Refdenotaalpie"/>
          <w:rFonts w:ascii="Arial" w:hAnsi="Arial" w:cs="Arial"/>
        </w:rPr>
        <w:footnoteReference w:id="1"/>
      </w:r>
      <w:r>
        <w:rPr>
          <w:rFonts w:ascii="Arial" w:hAnsi="Arial" w:cs="Arial"/>
        </w:rPr>
        <w:t>,</w:t>
      </w:r>
      <w:r w:rsidR="00A031EB" w:rsidRPr="005E5783">
        <w:rPr>
          <w:rFonts w:ascii="Arial" w:hAnsi="Arial" w:cs="Arial"/>
        </w:rPr>
        <w:t xml:space="preserve"> que el Grupo Arcor define en su</w:t>
      </w:r>
      <w:r w:rsidR="00A031EB" w:rsidRPr="005E5783">
        <w:rPr>
          <w:rFonts w:ascii="Arial" w:hAnsi="Arial" w:cs="Arial"/>
          <w:bCs/>
          <w:color w:val="000000"/>
        </w:rPr>
        <w:t xml:space="preserve"> política de Sustentabilidad. </w:t>
      </w:r>
    </w:p>
    <w:p w14:paraId="4C6323B0" w14:textId="77777777" w:rsidR="00A031EB" w:rsidRPr="005E5783" w:rsidRDefault="00A031EB" w:rsidP="00A031EB">
      <w:pPr>
        <w:autoSpaceDE w:val="0"/>
        <w:autoSpaceDN w:val="0"/>
        <w:adjustRightInd w:val="0"/>
        <w:spacing w:after="240" w:line="360" w:lineRule="auto"/>
        <w:jc w:val="both"/>
        <w:rPr>
          <w:rFonts w:ascii="Arial" w:hAnsi="Arial" w:cs="Arial"/>
          <w:bCs/>
          <w:color w:val="000000"/>
        </w:rPr>
      </w:pPr>
      <w:r w:rsidRPr="005E5783">
        <w:rPr>
          <w:rFonts w:ascii="Arial" w:hAnsi="Arial" w:cs="Arial"/>
          <w:bCs/>
          <w:color w:val="000000"/>
        </w:rPr>
        <w:t xml:space="preserve">La iniciativa </w:t>
      </w:r>
      <w:r w:rsidRPr="005E5783">
        <w:rPr>
          <w:rFonts w:ascii="Arial" w:hAnsi="Arial" w:cs="Arial"/>
          <w:color w:val="000000"/>
        </w:rPr>
        <w:t xml:space="preserve">tiene como propósito </w:t>
      </w:r>
      <w:r w:rsidRPr="005E5783">
        <w:rPr>
          <w:rFonts w:ascii="Arial" w:hAnsi="Arial" w:cs="Arial"/>
          <w:bCs/>
          <w:color w:val="000000"/>
        </w:rPr>
        <w:t xml:space="preserve">desarrollar propuestas que tiendan a </w:t>
      </w:r>
      <w:r w:rsidRPr="005E5783">
        <w:rPr>
          <w:rFonts w:ascii="Arial" w:hAnsi="Arial" w:cs="Arial"/>
          <w:bCs/>
        </w:rPr>
        <w:t xml:space="preserve">promover la vida </w:t>
      </w:r>
      <w:r w:rsidR="002E6643" w:rsidRPr="005E5783">
        <w:rPr>
          <w:rFonts w:ascii="Arial" w:hAnsi="Arial" w:cs="Arial"/>
          <w:bCs/>
        </w:rPr>
        <w:t xml:space="preserve">activa </w:t>
      </w:r>
      <w:r w:rsidRPr="005E5783">
        <w:rPr>
          <w:rFonts w:ascii="Arial" w:hAnsi="Arial" w:cs="Arial"/>
          <w:bCs/>
          <w:color w:val="000000"/>
        </w:rPr>
        <w:t>y la educación en hábitos de alimentación saludable</w:t>
      </w:r>
      <w:r w:rsidR="002E6643" w:rsidRPr="005E5783">
        <w:rPr>
          <w:rFonts w:ascii="Arial" w:hAnsi="Arial" w:cs="Arial"/>
          <w:bCs/>
        </w:rPr>
        <w:t xml:space="preserve"> en los niños y niñas de escuelas primarias</w:t>
      </w:r>
      <w:r w:rsidRPr="005E5783">
        <w:rPr>
          <w:rFonts w:ascii="Arial" w:hAnsi="Arial" w:cs="Arial"/>
          <w:bCs/>
          <w:color w:val="000000"/>
        </w:rPr>
        <w:t xml:space="preserve">, en las zonas de trabajo </w:t>
      </w:r>
      <w:r w:rsidR="002E6643" w:rsidRPr="005E5783">
        <w:rPr>
          <w:rFonts w:ascii="Arial" w:hAnsi="Arial" w:cs="Arial"/>
          <w:bCs/>
          <w:color w:val="000000"/>
        </w:rPr>
        <w:t>de</w:t>
      </w:r>
      <w:r w:rsidRPr="005E5783">
        <w:rPr>
          <w:rFonts w:ascii="Arial" w:hAnsi="Arial" w:cs="Arial"/>
          <w:bCs/>
          <w:color w:val="000000"/>
        </w:rPr>
        <w:t xml:space="preserve"> Fundaci</w:t>
      </w:r>
      <w:r w:rsidR="002E6643" w:rsidRPr="005E5783">
        <w:rPr>
          <w:rFonts w:ascii="Arial" w:hAnsi="Arial" w:cs="Arial"/>
          <w:bCs/>
          <w:color w:val="000000"/>
        </w:rPr>
        <w:t>ón</w:t>
      </w:r>
      <w:r w:rsidRPr="005E5783">
        <w:rPr>
          <w:rFonts w:ascii="Arial" w:hAnsi="Arial" w:cs="Arial"/>
          <w:bCs/>
          <w:color w:val="000000"/>
        </w:rPr>
        <w:t xml:space="preserve"> Arcor.</w:t>
      </w:r>
    </w:p>
    <w:p w14:paraId="125CED1C" w14:textId="77777777" w:rsidR="0050362C" w:rsidRPr="005E5783" w:rsidRDefault="0050362C" w:rsidP="0050362C">
      <w:pPr>
        <w:spacing w:after="100" w:afterAutospacing="1" w:line="360" w:lineRule="auto"/>
        <w:jc w:val="both"/>
        <w:rPr>
          <w:rFonts w:ascii="Arial" w:hAnsi="Arial" w:cs="Arial"/>
        </w:rPr>
      </w:pPr>
      <w:r w:rsidRPr="005E5783">
        <w:rPr>
          <w:rFonts w:ascii="Arial" w:hAnsi="Arial" w:cs="Arial"/>
        </w:rPr>
        <w:t xml:space="preserve">El Programa fomenta la elaboración, ejecución y gestión de Proyectos Escolares que promuevan </w:t>
      </w:r>
      <w:r w:rsidRPr="005E5783">
        <w:rPr>
          <w:rFonts w:ascii="Arial" w:hAnsi="Arial" w:cs="Arial"/>
          <w:bCs/>
        </w:rPr>
        <w:t xml:space="preserve">el conocimiento y la educación en hábitos de alimentación saludable y de una </w:t>
      </w:r>
      <w:r w:rsidRPr="005E5783">
        <w:rPr>
          <w:rFonts w:ascii="Arial" w:hAnsi="Arial" w:cs="Arial"/>
        </w:rPr>
        <w:t xml:space="preserve">vida activa en los niños/as, integrando a las familias, a distintos actores de organizaciones de la sociedad civil, del estado municipal o provincial, y otros agentes del territorio. Para ello los proyectos contarán con </w:t>
      </w:r>
      <w:r w:rsidRPr="005E5783">
        <w:rPr>
          <w:rFonts w:ascii="Arial" w:hAnsi="Arial" w:cs="Arial"/>
          <w:b/>
        </w:rPr>
        <w:t xml:space="preserve">Acompañamiento </w:t>
      </w:r>
      <w:r w:rsidR="0024427E" w:rsidRPr="005E5783">
        <w:rPr>
          <w:rFonts w:ascii="Arial" w:hAnsi="Arial" w:cs="Arial"/>
          <w:b/>
        </w:rPr>
        <w:t>T</w:t>
      </w:r>
      <w:r w:rsidRPr="005E5783">
        <w:rPr>
          <w:rFonts w:ascii="Arial" w:hAnsi="Arial" w:cs="Arial"/>
          <w:b/>
        </w:rPr>
        <w:t>écnico</w:t>
      </w:r>
      <w:r w:rsidRPr="005E5783">
        <w:rPr>
          <w:rFonts w:ascii="Arial" w:hAnsi="Arial" w:cs="Arial"/>
        </w:rPr>
        <w:t xml:space="preserve"> y </w:t>
      </w:r>
      <w:r w:rsidRPr="005E5783">
        <w:rPr>
          <w:rFonts w:ascii="Arial" w:hAnsi="Arial" w:cs="Arial"/>
          <w:b/>
        </w:rPr>
        <w:t xml:space="preserve">Financiamiento </w:t>
      </w:r>
      <w:r w:rsidRPr="005E5783">
        <w:rPr>
          <w:rFonts w:ascii="Arial" w:hAnsi="Arial" w:cs="Arial"/>
        </w:rPr>
        <w:t>por parte del Programa.</w:t>
      </w:r>
    </w:p>
    <w:p w14:paraId="1200FA4E"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rPr>
      </w:pPr>
      <w:r w:rsidRPr="005E5783">
        <w:rPr>
          <w:rFonts w:ascii="Arial" w:hAnsi="Arial" w:cs="Arial"/>
          <w:b/>
          <w:color w:val="FFFFFF"/>
        </w:rPr>
        <w:t>2- Objetivo del Programa</w:t>
      </w:r>
    </w:p>
    <w:p w14:paraId="4A8F3F7A" w14:textId="7C89A044" w:rsidR="00A031EB" w:rsidRPr="005E5783" w:rsidRDefault="00A41A30" w:rsidP="00772963">
      <w:pPr>
        <w:pStyle w:val="Textoindependiente"/>
        <w:numPr>
          <w:ilvl w:val="0"/>
          <w:numId w:val="3"/>
        </w:numPr>
        <w:spacing w:after="100" w:afterAutospacing="1" w:line="360" w:lineRule="auto"/>
        <w:rPr>
          <w:rFonts w:ascii="Arial" w:hAnsi="Arial" w:cs="Arial"/>
          <w:b/>
          <w:sz w:val="22"/>
          <w:szCs w:val="22"/>
          <w:lang w:val="es-AR"/>
        </w:rPr>
      </w:pPr>
      <w:r w:rsidRPr="005E5783">
        <w:rPr>
          <w:rFonts w:ascii="Arial" w:hAnsi="Arial" w:cs="Arial"/>
          <w:b/>
          <w:sz w:val="22"/>
          <w:szCs w:val="22"/>
          <w:lang w:val="es-AR"/>
        </w:rPr>
        <w:t xml:space="preserve">Apoyar </w:t>
      </w:r>
      <w:r w:rsidR="007A0EF2" w:rsidRPr="005E5783">
        <w:rPr>
          <w:rFonts w:ascii="Arial" w:hAnsi="Arial" w:cs="Arial"/>
          <w:b/>
          <w:sz w:val="22"/>
          <w:szCs w:val="22"/>
          <w:lang w:val="es-AR"/>
        </w:rPr>
        <w:t>iniciativas</w:t>
      </w:r>
      <w:r w:rsidRPr="005E5783">
        <w:rPr>
          <w:rFonts w:ascii="Arial" w:hAnsi="Arial" w:cs="Arial"/>
          <w:b/>
          <w:sz w:val="22"/>
          <w:szCs w:val="22"/>
          <w:lang w:val="es-AR"/>
        </w:rPr>
        <w:t xml:space="preserve"> </w:t>
      </w:r>
      <w:r w:rsidR="00443E4A" w:rsidRPr="005E5783">
        <w:rPr>
          <w:rFonts w:ascii="Arial" w:hAnsi="Arial" w:cs="Arial"/>
          <w:b/>
          <w:sz w:val="22"/>
          <w:szCs w:val="22"/>
          <w:lang w:val="es-AR"/>
        </w:rPr>
        <w:t xml:space="preserve">que </w:t>
      </w:r>
      <w:r w:rsidR="00772963" w:rsidRPr="005E5783">
        <w:rPr>
          <w:rFonts w:ascii="Arial" w:hAnsi="Arial" w:cs="Arial"/>
          <w:b/>
          <w:sz w:val="22"/>
          <w:szCs w:val="22"/>
          <w:lang w:val="es-AR"/>
        </w:rPr>
        <w:t xml:space="preserve">contribuyan </w:t>
      </w:r>
      <w:r w:rsidR="00443E4A" w:rsidRPr="005E5783">
        <w:rPr>
          <w:rFonts w:ascii="Arial" w:hAnsi="Arial" w:cs="Arial"/>
          <w:b/>
          <w:sz w:val="22"/>
          <w:szCs w:val="22"/>
          <w:lang w:val="es-AR"/>
        </w:rPr>
        <w:t>a la formación de hábitos de vida saludable</w:t>
      </w:r>
      <w:r w:rsidRPr="005E5783">
        <w:rPr>
          <w:rFonts w:ascii="Arial" w:hAnsi="Arial" w:cs="Arial"/>
          <w:b/>
          <w:sz w:val="22"/>
          <w:szCs w:val="22"/>
          <w:lang w:val="es-AR"/>
        </w:rPr>
        <w:t>;</w:t>
      </w:r>
      <w:r w:rsidR="007A0EF2" w:rsidRPr="005E5783">
        <w:rPr>
          <w:rFonts w:ascii="Arial" w:hAnsi="Arial" w:cs="Arial"/>
          <w:b/>
          <w:sz w:val="22"/>
          <w:szCs w:val="22"/>
          <w:lang w:val="es-AR"/>
        </w:rPr>
        <w:t xml:space="preserve"> mediante </w:t>
      </w:r>
      <w:r w:rsidR="00772963" w:rsidRPr="005E5783">
        <w:rPr>
          <w:rFonts w:ascii="Arial" w:hAnsi="Arial" w:cs="Arial"/>
          <w:b/>
          <w:sz w:val="22"/>
          <w:szCs w:val="22"/>
          <w:lang w:val="es-AR"/>
        </w:rPr>
        <w:t xml:space="preserve">PROYECTOS </w:t>
      </w:r>
      <w:r w:rsidR="007A0EF2" w:rsidRPr="005E5783">
        <w:rPr>
          <w:rFonts w:ascii="Arial" w:hAnsi="Arial" w:cs="Arial"/>
          <w:b/>
          <w:sz w:val="22"/>
          <w:szCs w:val="22"/>
          <w:lang w:val="es-AR"/>
        </w:rPr>
        <w:t>que</w:t>
      </w:r>
      <w:r w:rsidR="00772963" w:rsidRPr="005E5783">
        <w:rPr>
          <w:rFonts w:ascii="Arial" w:hAnsi="Arial" w:cs="Arial"/>
          <w:b/>
          <w:sz w:val="22"/>
          <w:szCs w:val="22"/>
          <w:lang w:val="es-AR"/>
        </w:rPr>
        <w:t xml:space="preserve"> prom</w:t>
      </w:r>
      <w:r w:rsidR="007A0EF2" w:rsidRPr="005E5783">
        <w:rPr>
          <w:rFonts w:ascii="Arial" w:hAnsi="Arial" w:cs="Arial"/>
          <w:b/>
          <w:sz w:val="22"/>
          <w:szCs w:val="22"/>
          <w:lang w:val="es-AR"/>
        </w:rPr>
        <w:t xml:space="preserve">uevan una </w:t>
      </w:r>
      <w:r w:rsidR="00122124" w:rsidRPr="005E5783">
        <w:rPr>
          <w:rFonts w:ascii="Arial" w:hAnsi="Arial" w:cs="Arial"/>
          <w:b/>
          <w:sz w:val="22"/>
          <w:szCs w:val="22"/>
          <w:lang w:val="es-AR"/>
        </w:rPr>
        <w:t xml:space="preserve">VIDA ACTIVA y una </w:t>
      </w:r>
      <w:r w:rsidR="0050362C" w:rsidRPr="005E5783">
        <w:rPr>
          <w:rFonts w:ascii="Arial" w:hAnsi="Arial" w:cs="Arial"/>
          <w:b/>
          <w:sz w:val="22"/>
          <w:szCs w:val="22"/>
          <w:lang w:val="es-AR"/>
        </w:rPr>
        <w:t>ALIMENTACION SANA en</w:t>
      </w:r>
      <w:r w:rsidR="00772963" w:rsidRPr="005E5783">
        <w:rPr>
          <w:rFonts w:ascii="Arial" w:hAnsi="Arial" w:cs="Arial"/>
          <w:b/>
          <w:sz w:val="22"/>
          <w:szCs w:val="22"/>
          <w:lang w:val="es-AR"/>
        </w:rPr>
        <w:t xml:space="preserve"> </w:t>
      </w:r>
      <w:r w:rsidR="0050362C" w:rsidRPr="005E5783">
        <w:rPr>
          <w:rFonts w:ascii="Arial" w:hAnsi="Arial" w:cs="Arial"/>
          <w:b/>
          <w:sz w:val="22"/>
          <w:szCs w:val="22"/>
          <w:lang w:val="es-AR"/>
        </w:rPr>
        <w:t>niños y niñas de la</w:t>
      </w:r>
      <w:r w:rsidR="00772963" w:rsidRPr="005E5783">
        <w:rPr>
          <w:rFonts w:ascii="Arial" w:hAnsi="Arial" w:cs="Arial"/>
          <w:b/>
          <w:sz w:val="22"/>
          <w:szCs w:val="22"/>
          <w:lang w:val="es-AR"/>
        </w:rPr>
        <w:t xml:space="preserve"> </w:t>
      </w:r>
      <w:r w:rsidR="00A031EB" w:rsidRPr="005E5783">
        <w:rPr>
          <w:rFonts w:ascii="Arial" w:hAnsi="Arial" w:cs="Arial"/>
          <w:b/>
          <w:sz w:val="22"/>
          <w:szCs w:val="22"/>
          <w:lang w:val="es-AR"/>
        </w:rPr>
        <w:t xml:space="preserve">etapa escolar primaria. </w:t>
      </w:r>
    </w:p>
    <w:p w14:paraId="74830D8C"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color w:val="FFFFFF"/>
        </w:rPr>
      </w:pPr>
      <w:r w:rsidRPr="005E5783">
        <w:rPr>
          <w:rFonts w:ascii="Arial" w:hAnsi="Arial" w:cs="Arial"/>
          <w:b/>
          <w:color w:val="FFFFFF"/>
        </w:rPr>
        <w:t xml:space="preserve">3- </w:t>
      </w:r>
      <w:r w:rsidR="002E6643" w:rsidRPr="005E5783">
        <w:rPr>
          <w:rFonts w:ascii="Arial" w:hAnsi="Arial" w:cs="Arial"/>
          <w:b/>
          <w:color w:val="FFFFFF"/>
        </w:rPr>
        <w:t>Foco Temático: Vida Saludable</w:t>
      </w:r>
    </w:p>
    <w:p w14:paraId="62ABB915" w14:textId="77777777" w:rsidR="00F52133" w:rsidRPr="005E5783" w:rsidRDefault="00F52133" w:rsidP="002F4D44">
      <w:pPr>
        <w:spacing w:after="100" w:afterAutospacing="1" w:line="360" w:lineRule="auto"/>
        <w:jc w:val="both"/>
        <w:rPr>
          <w:rFonts w:ascii="Arial" w:hAnsi="Arial" w:cs="Arial"/>
        </w:rPr>
      </w:pPr>
      <w:r w:rsidRPr="005E5783">
        <w:rPr>
          <w:rFonts w:ascii="Arial" w:hAnsi="Arial" w:cs="Arial"/>
        </w:rPr>
        <w:t>Según la OMS, la Salud se define como “</w:t>
      </w:r>
      <w:r w:rsidRPr="005E5783">
        <w:rPr>
          <w:rFonts w:ascii="Arial" w:hAnsi="Arial" w:cs="Arial"/>
          <w:i/>
        </w:rPr>
        <w:t>un estado completo de bienestar físico, psicológico y social, y no la mera ausencia de enfermedad</w:t>
      </w:r>
      <w:r w:rsidRPr="005E5783">
        <w:rPr>
          <w:rFonts w:ascii="Arial" w:hAnsi="Arial" w:cs="Arial"/>
        </w:rPr>
        <w:t>”. Este es un concepto integral de salud que hace referencia a la globalidad de la persona.</w:t>
      </w:r>
    </w:p>
    <w:p w14:paraId="70E832F7" w14:textId="5E27B5B9" w:rsidR="00F52133" w:rsidRPr="005E5783" w:rsidRDefault="00F52133" w:rsidP="0024427E">
      <w:pPr>
        <w:spacing w:after="100" w:afterAutospacing="1" w:line="360" w:lineRule="auto"/>
        <w:jc w:val="both"/>
        <w:rPr>
          <w:rFonts w:ascii="Arial" w:hAnsi="Arial" w:cs="Arial"/>
        </w:rPr>
      </w:pPr>
      <w:r w:rsidRPr="005E5783">
        <w:rPr>
          <w:rFonts w:ascii="Arial" w:hAnsi="Arial" w:cs="Arial"/>
        </w:rPr>
        <w:lastRenderedPageBreak/>
        <w:t xml:space="preserve">El concepto de “hábitos de vida” está asociado a ideas de comportamiento individual y patrones de conducta relacionados a los contextos socioculturales. Los hábitos de vida incluyen formas de vivir, actividades, rutinas diarias, componentes que son sostenidos en el tiempo, y que pueden ser beneficiosos o dañinos para la salud. </w:t>
      </w:r>
      <w:r w:rsidR="00290225" w:rsidRPr="005E5783">
        <w:rPr>
          <w:rFonts w:ascii="Arial" w:hAnsi="Arial" w:cs="Arial"/>
        </w:rPr>
        <w:t>Estos</w:t>
      </w:r>
      <w:r w:rsidRPr="005E5783">
        <w:rPr>
          <w:rFonts w:ascii="Arial" w:hAnsi="Arial" w:cs="Arial"/>
        </w:rPr>
        <w:t xml:space="preserve"> se determinan a partir de la presencia de distintos factores de riesgo y factores protectores para el bienestar y la salud, y </w:t>
      </w:r>
      <w:r w:rsidRPr="002F3A5F">
        <w:rPr>
          <w:rFonts w:ascii="Arial" w:hAnsi="Arial" w:cs="Arial"/>
        </w:rPr>
        <w:t>por</w:t>
      </w:r>
      <w:r w:rsidRPr="005E5783">
        <w:rPr>
          <w:rFonts w:ascii="Arial" w:hAnsi="Arial" w:cs="Arial"/>
        </w:rPr>
        <w:t xml:space="preserve"> elecciones mismas de l</w:t>
      </w:r>
      <w:r w:rsidR="002F3A5F">
        <w:rPr>
          <w:rFonts w:ascii="Arial" w:hAnsi="Arial" w:cs="Arial"/>
        </w:rPr>
        <w:t>a</w:t>
      </w:r>
      <w:r w:rsidRPr="005E5783">
        <w:rPr>
          <w:rFonts w:ascii="Arial" w:hAnsi="Arial" w:cs="Arial"/>
        </w:rPr>
        <w:t xml:space="preserve">s </w:t>
      </w:r>
      <w:r w:rsidR="00546690" w:rsidRPr="002F3A5F">
        <w:rPr>
          <w:rFonts w:ascii="Arial" w:hAnsi="Arial" w:cs="Arial"/>
        </w:rPr>
        <w:t>personas</w:t>
      </w:r>
      <w:r w:rsidRPr="005E5783">
        <w:rPr>
          <w:rFonts w:ascii="Arial" w:hAnsi="Arial" w:cs="Arial"/>
        </w:rPr>
        <w:t xml:space="preserve"> frente a la calidad de vida que </w:t>
      </w:r>
      <w:r w:rsidR="00546690" w:rsidRPr="002F3A5F">
        <w:rPr>
          <w:rFonts w:ascii="Arial" w:hAnsi="Arial" w:cs="Arial"/>
        </w:rPr>
        <w:t>puedan y/o</w:t>
      </w:r>
      <w:r w:rsidR="00546690">
        <w:rPr>
          <w:rFonts w:ascii="Arial" w:hAnsi="Arial" w:cs="Arial"/>
        </w:rPr>
        <w:t xml:space="preserve"> </w:t>
      </w:r>
      <w:r w:rsidR="002E6643" w:rsidRPr="005E5783">
        <w:rPr>
          <w:rFonts w:ascii="Arial" w:hAnsi="Arial" w:cs="Arial"/>
        </w:rPr>
        <w:t>quiera</w:t>
      </w:r>
      <w:r w:rsidRPr="005E5783">
        <w:rPr>
          <w:rFonts w:ascii="Arial" w:hAnsi="Arial" w:cs="Arial"/>
        </w:rPr>
        <w:t xml:space="preserve">n lograr. </w:t>
      </w:r>
      <w:r w:rsidR="00E66E10" w:rsidRPr="005E5783">
        <w:rPr>
          <w:rFonts w:ascii="Arial" w:hAnsi="Arial" w:cs="Arial"/>
        </w:rPr>
        <w:t xml:space="preserve">En este proceso están presentes factores sociales, </w:t>
      </w:r>
      <w:r w:rsidR="00546690" w:rsidRPr="00546690">
        <w:rPr>
          <w:rFonts w:ascii="Arial" w:hAnsi="Arial" w:cs="Arial"/>
        </w:rPr>
        <w:t>biológicos,</w:t>
      </w:r>
      <w:r w:rsidR="00546690">
        <w:rPr>
          <w:rFonts w:ascii="Arial" w:hAnsi="Arial" w:cs="Arial"/>
        </w:rPr>
        <w:t xml:space="preserve"> </w:t>
      </w:r>
      <w:r w:rsidR="00E66E10" w:rsidRPr="005E5783">
        <w:rPr>
          <w:rFonts w:ascii="Arial" w:hAnsi="Arial" w:cs="Arial"/>
        </w:rPr>
        <w:t>psicológicos</w:t>
      </w:r>
      <w:r w:rsidR="002F3A5F">
        <w:rPr>
          <w:rFonts w:ascii="Arial" w:hAnsi="Arial" w:cs="Arial"/>
        </w:rPr>
        <w:t xml:space="preserve"> y culturales, </w:t>
      </w:r>
      <w:r w:rsidR="00E66E10" w:rsidRPr="005E5783">
        <w:rPr>
          <w:rFonts w:ascii="Arial" w:hAnsi="Arial" w:cs="Arial"/>
        </w:rPr>
        <w:t>que condicionan estas elecciones</w:t>
      </w:r>
      <w:r w:rsidR="0024427E" w:rsidRPr="005E5783">
        <w:rPr>
          <w:rStyle w:val="Refdenotaalpie"/>
          <w:rFonts w:ascii="Arial" w:hAnsi="Arial" w:cs="Arial"/>
        </w:rPr>
        <w:footnoteReference w:id="2"/>
      </w:r>
      <w:r w:rsidR="00E66E10" w:rsidRPr="005E5783">
        <w:rPr>
          <w:rFonts w:ascii="Arial" w:hAnsi="Arial" w:cs="Arial"/>
        </w:rPr>
        <w:t xml:space="preserve">. </w:t>
      </w:r>
    </w:p>
    <w:p w14:paraId="16F833DB" w14:textId="0D30FF6A" w:rsidR="00F52133" w:rsidRPr="005E5783" w:rsidRDefault="00290225" w:rsidP="002F4D44">
      <w:pPr>
        <w:spacing w:after="100" w:afterAutospacing="1" w:line="360" w:lineRule="auto"/>
        <w:jc w:val="both"/>
        <w:rPr>
          <w:rFonts w:ascii="Arial" w:hAnsi="Arial" w:cs="Arial"/>
        </w:rPr>
      </w:pPr>
      <w:r w:rsidRPr="005E5783">
        <w:rPr>
          <w:rFonts w:ascii="Arial" w:hAnsi="Arial" w:cs="Arial"/>
        </w:rPr>
        <w:t>En ese sentido l</w:t>
      </w:r>
      <w:r w:rsidR="00F52133" w:rsidRPr="005E5783">
        <w:rPr>
          <w:rFonts w:ascii="Arial" w:hAnsi="Arial" w:cs="Arial"/>
        </w:rPr>
        <w:t xml:space="preserve">os hábitos de vida saludables implican </w:t>
      </w:r>
      <w:r w:rsidR="00122124" w:rsidRPr="002F3A5F">
        <w:rPr>
          <w:rFonts w:ascii="Arial" w:hAnsi="Arial" w:cs="Arial"/>
        </w:rPr>
        <w:t>aprendizajes continuos</w:t>
      </w:r>
      <w:r w:rsidR="00F52133" w:rsidRPr="005E5783">
        <w:rPr>
          <w:rFonts w:ascii="Arial" w:hAnsi="Arial" w:cs="Arial"/>
        </w:rPr>
        <w:t xml:space="preserve"> que mejoren la salud de l</w:t>
      </w:r>
      <w:r w:rsidR="002F3A5F">
        <w:rPr>
          <w:rFonts w:ascii="Arial" w:hAnsi="Arial" w:cs="Arial"/>
        </w:rPr>
        <w:t>a</w:t>
      </w:r>
      <w:r w:rsidR="00F52133" w:rsidRPr="005E5783">
        <w:rPr>
          <w:rFonts w:ascii="Arial" w:hAnsi="Arial" w:cs="Arial"/>
        </w:rPr>
        <w:t xml:space="preserve">s </w:t>
      </w:r>
      <w:r w:rsidR="00546690" w:rsidRPr="002F3A5F">
        <w:rPr>
          <w:rFonts w:ascii="Arial" w:hAnsi="Arial" w:cs="Arial"/>
        </w:rPr>
        <w:t>personas</w:t>
      </w:r>
      <w:r w:rsidR="00F52133" w:rsidRPr="005E5783">
        <w:rPr>
          <w:rFonts w:ascii="Arial" w:hAnsi="Arial" w:cs="Arial"/>
        </w:rPr>
        <w:t xml:space="preserve"> y permitan </w:t>
      </w:r>
      <w:r w:rsidR="00E66E10" w:rsidRPr="005E5783">
        <w:rPr>
          <w:rFonts w:ascii="Arial" w:hAnsi="Arial" w:cs="Arial"/>
        </w:rPr>
        <w:t xml:space="preserve">obtener consecuencias </w:t>
      </w:r>
      <w:r w:rsidR="00546690" w:rsidRPr="002F3A5F">
        <w:rPr>
          <w:rFonts w:ascii="Arial" w:hAnsi="Arial" w:cs="Arial"/>
        </w:rPr>
        <w:t>orgánicas</w:t>
      </w:r>
      <w:r w:rsidR="00546690">
        <w:rPr>
          <w:rFonts w:ascii="Arial" w:hAnsi="Arial" w:cs="Arial"/>
        </w:rPr>
        <w:t xml:space="preserve"> </w:t>
      </w:r>
      <w:r w:rsidR="00E66E10" w:rsidRPr="005E5783">
        <w:rPr>
          <w:rFonts w:ascii="Arial" w:hAnsi="Arial" w:cs="Arial"/>
        </w:rPr>
        <w:t xml:space="preserve">positivas, repercutiendo en el bienestar y en su </w:t>
      </w:r>
      <w:r w:rsidR="002F3A5F" w:rsidRPr="002F3A5F">
        <w:rPr>
          <w:rFonts w:ascii="Arial" w:hAnsi="Arial" w:cs="Arial"/>
        </w:rPr>
        <w:t>calidad de vida</w:t>
      </w:r>
      <w:r w:rsidR="00E66E10" w:rsidRPr="005E5783">
        <w:rPr>
          <w:rFonts w:ascii="Arial" w:hAnsi="Arial" w:cs="Arial"/>
        </w:rPr>
        <w:t>. Según la Carta de</w:t>
      </w:r>
      <w:r w:rsidR="0024427E" w:rsidRPr="005E5783">
        <w:rPr>
          <w:rFonts w:ascii="Arial" w:hAnsi="Arial" w:cs="Arial"/>
        </w:rPr>
        <w:t xml:space="preserve"> </w:t>
      </w:r>
      <w:r w:rsidR="00E66E10" w:rsidRPr="005E5783">
        <w:rPr>
          <w:rFonts w:ascii="Arial" w:hAnsi="Arial" w:cs="Arial"/>
        </w:rPr>
        <w:t>Ottawa</w:t>
      </w:r>
      <w:r w:rsidR="0024427E" w:rsidRPr="005E5783">
        <w:rPr>
          <w:rStyle w:val="Refdenotaalpie"/>
          <w:rFonts w:ascii="Arial" w:hAnsi="Arial" w:cs="Arial"/>
        </w:rPr>
        <w:footnoteReference w:id="3"/>
      </w:r>
      <w:r w:rsidR="00E66E10" w:rsidRPr="005E5783">
        <w:rPr>
          <w:rFonts w:ascii="Arial" w:hAnsi="Arial" w:cs="Arial"/>
        </w:rPr>
        <w:t>, la salud debe ser percibida, no como el objetivo, sino como la fuente de riqueza de la vida cotidiana.</w:t>
      </w:r>
    </w:p>
    <w:p w14:paraId="4AEA116E" w14:textId="77777777" w:rsidR="008101B1" w:rsidRPr="005E5783" w:rsidRDefault="008101B1" w:rsidP="002F4D44">
      <w:pPr>
        <w:spacing w:after="100" w:afterAutospacing="1" w:line="360" w:lineRule="auto"/>
        <w:jc w:val="both"/>
        <w:rPr>
          <w:rFonts w:ascii="Arial" w:hAnsi="Arial" w:cs="Arial"/>
          <w:b/>
        </w:rPr>
      </w:pPr>
      <w:r w:rsidRPr="005E5783">
        <w:rPr>
          <w:rFonts w:ascii="Arial" w:hAnsi="Arial" w:cs="Arial"/>
          <w:b/>
        </w:rPr>
        <w:t>Hábitos de vida saludable en niños y niñas</w:t>
      </w:r>
      <w:r w:rsidR="0024427E" w:rsidRPr="005E5783">
        <w:rPr>
          <w:rStyle w:val="Refdenotaalpie"/>
          <w:rFonts w:ascii="Arial" w:hAnsi="Arial" w:cs="Arial"/>
          <w:b/>
        </w:rPr>
        <w:footnoteReference w:id="4"/>
      </w:r>
      <w:r w:rsidRPr="005E5783">
        <w:rPr>
          <w:rFonts w:ascii="Arial" w:hAnsi="Arial" w:cs="Arial"/>
          <w:b/>
        </w:rPr>
        <w:t>:</w:t>
      </w:r>
    </w:p>
    <w:p w14:paraId="10AB7DA2" w14:textId="0D763941" w:rsidR="008101B1" w:rsidRPr="005E5783" w:rsidRDefault="008101B1" w:rsidP="002F4D44">
      <w:pPr>
        <w:spacing w:after="100" w:afterAutospacing="1" w:line="360" w:lineRule="auto"/>
        <w:jc w:val="both"/>
        <w:rPr>
          <w:rFonts w:ascii="Arial" w:hAnsi="Arial" w:cs="Arial"/>
        </w:rPr>
      </w:pPr>
      <w:r w:rsidRPr="005E5783">
        <w:rPr>
          <w:rFonts w:ascii="Arial" w:hAnsi="Arial" w:cs="Arial"/>
        </w:rPr>
        <w:t xml:space="preserve">Hoy en día, existe evidencia científica que demuestra que los factores de riesgo de enfermedades crónicas se determinan en la infancia y adolescencia. Por lo tanto, el fomento de hábitos de vida saludable es un factor clave en edades tempranas para lograr una cultura de prevención. </w:t>
      </w:r>
    </w:p>
    <w:p w14:paraId="1DFF6D12" w14:textId="0B12AF7F" w:rsidR="008101B1" w:rsidRPr="005E5783" w:rsidRDefault="008101B1" w:rsidP="002F4D44">
      <w:pPr>
        <w:spacing w:after="100" w:afterAutospacing="1" w:line="360" w:lineRule="auto"/>
        <w:jc w:val="both"/>
        <w:rPr>
          <w:rFonts w:ascii="Arial" w:hAnsi="Arial" w:cs="Arial"/>
        </w:rPr>
      </w:pPr>
      <w:r w:rsidRPr="005E5783">
        <w:rPr>
          <w:rFonts w:ascii="Arial" w:hAnsi="Arial" w:cs="Arial"/>
        </w:rPr>
        <w:t xml:space="preserve">En este contexto, </w:t>
      </w:r>
      <w:r w:rsidR="005E5783" w:rsidRPr="005E5783">
        <w:rPr>
          <w:rFonts w:ascii="Arial" w:hAnsi="Arial" w:cs="Arial"/>
        </w:rPr>
        <w:t>la vida activa</w:t>
      </w:r>
      <w:r w:rsidR="00CE5855" w:rsidRPr="005E5783">
        <w:rPr>
          <w:rFonts w:ascii="Arial" w:hAnsi="Arial" w:cs="Arial"/>
        </w:rPr>
        <w:t xml:space="preserve"> y </w:t>
      </w:r>
      <w:r w:rsidRPr="005E5783">
        <w:rPr>
          <w:rFonts w:ascii="Arial" w:hAnsi="Arial" w:cs="Arial"/>
        </w:rPr>
        <w:t>la alimentación</w:t>
      </w:r>
      <w:r w:rsidR="008706B7" w:rsidRPr="005E5783">
        <w:rPr>
          <w:rFonts w:ascii="Arial" w:hAnsi="Arial" w:cs="Arial"/>
        </w:rPr>
        <w:t xml:space="preserve"> saludable</w:t>
      </w:r>
      <w:r w:rsidR="00546690">
        <w:rPr>
          <w:rFonts w:ascii="Arial" w:hAnsi="Arial" w:cs="Arial"/>
        </w:rPr>
        <w:t xml:space="preserve"> </w:t>
      </w:r>
      <w:r w:rsidRPr="005E5783">
        <w:rPr>
          <w:rFonts w:ascii="Arial" w:hAnsi="Arial" w:cs="Arial"/>
        </w:rPr>
        <w:t xml:space="preserve">cobran suma importancia como </w:t>
      </w:r>
      <w:r w:rsidR="00FC727C" w:rsidRPr="005E5783">
        <w:rPr>
          <w:rFonts w:ascii="Arial" w:hAnsi="Arial" w:cs="Arial"/>
        </w:rPr>
        <w:t xml:space="preserve">dimensiones </w:t>
      </w:r>
      <w:r w:rsidRPr="005E5783">
        <w:rPr>
          <w:rFonts w:ascii="Arial" w:hAnsi="Arial" w:cs="Arial"/>
        </w:rPr>
        <w:t>fundamentales en el logro de hábitos de vida saludable.</w:t>
      </w:r>
      <w:r w:rsidR="00546690">
        <w:rPr>
          <w:rFonts w:ascii="Arial" w:hAnsi="Arial" w:cs="Arial"/>
        </w:rPr>
        <w:t xml:space="preserve"> </w:t>
      </w:r>
      <w:r w:rsidR="002F3A5F">
        <w:rPr>
          <w:rFonts w:ascii="Arial" w:hAnsi="Arial" w:cs="Arial"/>
        </w:rPr>
        <w:t xml:space="preserve">Por lo cual, </w:t>
      </w:r>
      <w:r w:rsidR="00546690" w:rsidRPr="002F3A5F">
        <w:rPr>
          <w:rFonts w:ascii="Arial" w:hAnsi="Arial" w:cs="Arial"/>
        </w:rPr>
        <w:t>la escuela</w:t>
      </w:r>
      <w:r w:rsidR="002F3A5F">
        <w:rPr>
          <w:rFonts w:ascii="Arial" w:hAnsi="Arial" w:cs="Arial"/>
        </w:rPr>
        <w:t xml:space="preserve"> se constituye co</w:t>
      </w:r>
      <w:r w:rsidR="00546690" w:rsidRPr="002F3A5F">
        <w:rPr>
          <w:rFonts w:ascii="Arial" w:hAnsi="Arial" w:cs="Arial"/>
        </w:rPr>
        <w:t>mo un espacio predilecto para multiplicar buenas prácticas</w:t>
      </w:r>
      <w:r w:rsidR="002F3A5F">
        <w:rPr>
          <w:rFonts w:ascii="Arial" w:hAnsi="Arial" w:cs="Arial"/>
        </w:rPr>
        <w:t>.</w:t>
      </w:r>
      <w:r w:rsidRPr="005E5783">
        <w:rPr>
          <w:rFonts w:ascii="Arial" w:hAnsi="Arial" w:cs="Arial"/>
        </w:rPr>
        <w:t xml:space="preserve"> </w:t>
      </w:r>
    </w:p>
    <w:p w14:paraId="6B080E5F" w14:textId="29D7B70F" w:rsidR="00EB7C90" w:rsidRPr="005E5783" w:rsidRDefault="00EB7C90" w:rsidP="00EB7C90">
      <w:pPr>
        <w:spacing w:after="100" w:afterAutospacing="1" w:line="360" w:lineRule="auto"/>
        <w:jc w:val="both"/>
        <w:rPr>
          <w:rFonts w:ascii="Arial" w:hAnsi="Arial" w:cs="Arial"/>
        </w:rPr>
      </w:pPr>
      <w:r w:rsidRPr="005E5783">
        <w:rPr>
          <w:rFonts w:ascii="Arial" w:hAnsi="Arial" w:cs="Arial"/>
        </w:rPr>
        <w:t xml:space="preserve">Vida Activa </w:t>
      </w:r>
      <w:r w:rsidR="00CE5855" w:rsidRPr="005E5783">
        <w:rPr>
          <w:rFonts w:ascii="Arial" w:hAnsi="Arial" w:cs="Arial"/>
        </w:rPr>
        <w:t>está asociada al movimiento corporal, no solo como respuesta instintiva</w:t>
      </w:r>
      <w:r w:rsidR="002F3A5F">
        <w:rPr>
          <w:rFonts w:ascii="Arial" w:hAnsi="Arial" w:cs="Arial"/>
        </w:rPr>
        <w:t>;</w:t>
      </w:r>
      <w:r w:rsidR="00CE5855" w:rsidRPr="005E5783">
        <w:rPr>
          <w:rFonts w:ascii="Arial" w:hAnsi="Arial" w:cs="Arial"/>
        </w:rPr>
        <w:t xml:space="preserve"> la cualidad y calidad del mismo, el estar dispuesto a moverse y disfrutar (o no) de hacerlo, se aprende en el estar con otros en contextos diversos. Entonces reconocemos </w:t>
      </w:r>
      <w:r w:rsidRPr="005E5783">
        <w:rPr>
          <w:rFonts w:ascii="Arial" w:hAnsi="Arial" w:cs="Arial"/>
        </w:rPr>
        <w:t xml:space="preserve">que moverse </w:t>
      </w:r>
      <w:r w:rsidR="00CE5855" w:rsidRPr="005E5783">
        <w:rPr>
          <w:rFonts w:ascii="Arial" w:hAnsi="Arial" w:cs="Arial"/>
        </w:rPr>
        <w:t>es inevitable,</w:t>
      </w:r>
      <w:r w:rsidR="009E19F4" w:rsidRPr="005E5783">
        <w:rPr>
          <w:rFonts w:ascii="Arial" w:hAnsi="Arial" w:cs="Arial"/>
        </w:rPr>
        <w:t xml:space="preserve"> hace bien al organismo biológico</w:t>
      </w:r>
      <w:r w:rsidR="00CE5855" w:rsidRPr="005E5783">
        <w:rPr>
          <w:rFonts w:ascii="Arial" w:hAnsi="Arial" w:cs="Arial"/>
        </w:rPr>
        <w:t>, y a la vez</w:t>
      </w:r>
      <w:r w:rsidR="009E19F4" w:rsidRPr="005E5783">
        <w:rPr>
          <w:rFonts w:ascii="Arial" w:hAnsi="Arial" w:cs="Arial"/>
        </w:rPr>
        <w:t xml:space="preserve"> hace sentirse parte de una comunidad</w:t>
      </w:r>
      <w:r w:rsidRPr="005E5783">
        <w:rPr>
          <w:rFonts w:ascii="Arial" w:hAnsi="Arial" w:cs="Arial"/>
        </w:rPr>
        <w:t xml:space="preserve">. Así, la Vida Activa </w:t>
      </w:r>
      <w:r w:rsidR="00C2272B" w:rsidRPr="005E5783">
        <w:rPr>
          <w:rFonts w:ascii="Arial" w:hAnsi="Arial" w:cs="Arial"/>
        </w:rPr>
        <w:t xml:space="preserve">no sólo </w:t>
      </w:r>
      <w:r w:rsidRPr="005E5783">
        <w:rPr>
          <w:rFonts w:ascii="Arial" w:hAnsi="Arial" w:cs="Arial"/>
        </w:rPr>
        <w:t>favorece el crecimiento</w:t>
      </w:r>
      <w:r w:rsidR="00C2272B" w:rsidRPr="005E5783">
        <w:rPr>
          <w:rFonts w:ascii="Arial" w:hAnsi="Arial" w:cs="Arial"/>
        </w:rPr>
        <w:t xml:space="preserve"> y desarrollo de </w:t>
      </w:r>
      <w:r w:rsidR="009E19F4" w:rsidRPr="005E5783">
        <w:rPr>
          <w:rFonts w:ascii="Arial" w:hAnsi="Arial" w:cs="Arial"/>
        </w:rPr>
        <w:t>las personas, sino que las insert</w:t>
      </w:r>
      <w:r w:rsidR="00C2272B" w:rsidRPr="005E5783">
        <w:rPr>
          <w:rFonts w:ascii="Arial" w:hAnsi="Arial" w:cs="Arial"/>
        </w:rPr>
        <w:t xml:space="preserve">a en una trama de sentido </w:t>
      </w:r>
      <w:r w:rsidR="009E19F4" w:rsidRPr="005E5783">
        <w:rPr>
          <w:rFonts w:ascii="Arial" w:hAnsi="Arial" w:cs="Arial"/>
        </w:rPr>
        <w:t xml:space="preserve">para conseguir </w:t>
      </w:r>
      <w:r w:rsidRPr="005E5783">
        <w:rPr>
          <w:rFonts w:ascii="Arial" w:hAnsi="Arial" w:cs="Arial"/>
        </w:rPr>
        <w:t>bienestar</w:t>
      </w:r>
      <w:r w:rsidR="00DD7D3D" w:rsidRPr="005E5783">
        <w:rPr>
          <w:rFonts w:ascii="Arial" w:hAnsi="Arial" w:cs="Arial"/>
        </w:rPr>
        <w:t xml:space="preserve"> (estar bien, sentirse a gusto)</w:t>
      </w:r>
      <w:r w:rsidRPr="005E5783">
        <w:rPr>
          <w:rFonts w:ascii="Arial" w:hAnsi="Arial" w:cs="Arial"/>
        </w:rPr>
        <w:t>.</w:t>
      </w:r>
      <w:r w:rsidR="009E19F4" w:rsidRPr="005E5783">
        <w:rPr>
          <w:rFonts w:ascii="Arial" w:hAnsi="Arial" w:cs="Arial"/>
        </w:rPr>
        <w:t xml:space="preserve"> Más que moverse mucho, Vida Activa implica </w:t>
      </w:r>
      <w:r w:rsidR="009E19F4" w:rsidRPr="005E5783">
        <w:rPr>
          <w:rFonts w:ascii="Arial" w:hAnsi="Arial" w:cs="Arial"/>
        </w:rPr>
        <w:lastRenderedPageBreak/>
        <w:t>moverse adecuadamente a las propias necesidades</w:t>
      </w:r>
      <w:r w:rsidR="003C57EA" w:rsidRPr="005E5783">
        <w:rPr>
          <w:rFonts w:ascii="Arial" w:hAnsi="Arial" w:cs="Arial"/>
        </w:rPr>
        <w:t xml:space="preserve"> y posibilidades</w:t>
      </w:r>
      <w:r w:rsidR="009E19F4" w:rsidRPr="005E5783">
        <w:rPr>
          <w:rFonts w:ascii="Arial" w:hAnsi="Arial" w:cs="Arial"/>
        </w:rPr>
        <w:t>, a</w:t>
      </w:r>
      <w:r w:rsidR="00DD7D3D" w:rsidRPr="005E5783">
        <w:rPr>
          <w:rFonts w:ascii="Arial" w:hAnsi="Arial" w:cs="Arial"/>
        </w:rPr>
        <w:t xml:space="preserve"> los usos y costumbres culturales, y a la particularidad de cada situación</w:t>
      </w:r>
      <w:r w:rsidR="009E19F4" w:rsidRPr="005E5783">
        <w:rPr>
          <w:rFonts w:ascii="Arial" w:hAnsi="Arial" w:cs="Arial"/>
        </w:rPr>
        <w:t>.</w:t>
      </w:r>
    </w:p>
    <w:p w14:paraId="2F1C539D" w14:textId="4DA035D1" w:rsidR="00EB7C90" w:rsidRPr="005E5783" w:rsidRDefault="00EB7C90" w:rsidP="00EB7C90">
      <w:pPr>
        <w:spacing w:after="100" w:afterAutospacing="1" w:line="360" w:lineRule="auto"/>
        <w:jc w:val="both"/>
        <w:rPr>
          <w:rFonts w:ascii="Arial" w:hAnsi="Arial" w:cs="Arial"/>
        </w:rPr>
      </w:pPr>
      <w:r w:rsidRPr="005E5783">
        <w:rPr>
          <w:rFonts w:ascii="Arial" w:hAnsi="Arial" w:cs="Arial"/>
        </w:rPr>
        <w:t>Las modalidades para abordar esta dimensión pueden ser: clases fuera del aula (en el patio, el salón de actos, en la plaza) que impliquen desplazamientos en el aula y/o juegos didácticos; propuestas corporales en espacios verdes, clubes, canchas, próximos a la escuela (deportes, actividades acuáticas); caminatas/maratones/</w:t>
      </w:r>
      <w:proofErr w:type="spellStart"/>
      <w:r w:rsidRPr="005E5783">
        <w:rPr>
          <w:rFonts w:ascii="Arial" w:hAnsi="Arial" w:cs="Arial"/>
        </w:rPr>
        <w:t>bicicleteadas</w:t>
      </w:r>
      <w:proofErr w:type="spellEnd"/>
      <w:r w:rsidRPr="005E5783">
        <w:rPr>
          <w:rFonts w:ascii="Arial" w:hAnsi="Arial" w:cs="Arial"/>
        </w:rPr>
        <w:t>/</w:t>
      </w:r>
      <w:proofErr w:type="spellStart"/>
      <w:r w:rsidRPr="005E5783">
        <w:rPr>
          <w:rFonts w:ascii="Arial" w:hAnsi="Arial" w:cs="Arial"/>
        </w:rPr>
        <w:t>rolleadas</w:t>
      </w:r>
      <w:proofErr w:type="spellEnd"/>
      <w:r w:rsidRPr="005E5783">
        <w:rPr>
          <w:rFonts w:ascii="Arial" w:hAnsi="Arial" w:cs="Arial"/>
        </w:rPr>
        <w:t xml:space="preserve"> recreativas y educativas; jornadas de juegos motores populares/tradicion</w:t>
      </w:r>
      <w:r w:rsidR="002F3A5F">
        <w:rPr>
          <w:rFonts w:ascii="Arial" w:hAnsi="Arial" w:cs="Arial"/>
        </w:rPr>
        <w:t xml:space="preserve">ales con la familia; festejos, </w:t>
      </w:r>
      <w:r w:rsidRPr="005E5783">
        <w:rPr>
          <w:rFonts w:ascii="Arial" w:hAnsi="Arial" w:cs="Arial"/>
        </w:rPr>
        <w:t>espectáculos corporales (muestras de habilidades), kermesse, jornadas de trabajo colaborativo con la familia para la habilitación de espacios (pintadas, recicladas); habilitación y/o mejoramiento de patios y otros espacios de la escuela (por ej. salón de usos múltip</w:t>
      </w:r>
      <w:r w:rsidR="002F3A5F">
        <w:rPr>
          <w:rFonts w:ascii="Arial" w:hAnsi="Arial" w:cs="Arial"/>
        </w:rPr>
        <w:t xml:space="preserve">les, gimnasio); </w:t>
      </w:r>
      <w:r w:rsidRPr="005E5783">
        <w:rPr>
          <w:rFonts w:ascii="Arial" w:hAnsi="Arial" w:cs="Arial"/>
        </w:rPr>
        <w:t xml:space="preserve">diseño de zonas de juegos activos en el patio escolar o en espacios verdes cercanos a la escuela: tejos, palestras, zancos, kartings, malabares, acrobacias, </w:t>
      </w:r>
      <w:proofErr w:type="spellStart"/>
      <w:r w:rsidRPr="005E5783">
        <w:rPr>
          <w:rFonts w:ascii="Arial" w:hAnsi="Arial" w:cs="Arial"/>
        </w:rPr>
        <w:t>slakline</w:t>
      </w:r>
      <w:proofErr w:type="spellEnd"/>
      <w:r w:rsidRPr="005E5783">
        <w:rPr>
          <w:rFonts w:ascii="Arial" w:hAnsi="Arial" w:cs="Arial"/>
        </w:rPr>
        <w:t>, baile, circuitos de vida activa</w:t>
      </w:r>
      <w:r w:rsidR="003504F3">
        <w:rPr>
          <w:rFonts w:ascii="Arial" w:hAnsi="Arial" w:cs="Arial"/>
        </w:rPr>
        <w:t>.</w:t>
      </w:r>
      <w:r w:rsidRPr="005E5783">
        <w:rPr>
          <w:rFonts w:ascii="Arial" w:hAnsi="Arial" w:cs="Arial"/>
        </w:rPr>
        <w:t xml:space="preserve"> Salidas de exploración a la naturaleza, excursiones educativas, campamentos, circuitos de movimientos en las plazas, parques, espacios verdes cercanas a la escuela; </w:t>
      </w:r>
      <w:r w:rsidR="00EA2037" w:rsidRPr="005E5783">
        <w:rPr>
          <w:rFonts w:ascii="Arial" w:hAnsi="Arial" w:cs="Arial"/>
        </w:rPr>
        <w:t>jornadas de reflexión y discusión</w:t>
      </w:r>
      <w:r w:rsidRPr="005E5783">
        <w:rPr>
          <w:rFonts w:ascii="Arial" w:hAnsi="Arial" w:cs="Arial"/>
        </w:rPr>
        <w:t xml:space="preserve"> sobre </w:t>
      </w:r>
      <w:r w:rsidR="00EA2037" w:rsidRPr="005E5783">
        <w:rPr>
          <w:rFonts w:ascii="Arial" w:hAnsi="Arial" w:cs="Arial"/>
        </w:rPr>
        <w:t>prácticas cotidianas</w:t>
      </w:r>
      <w:r w:rsidRPr="005E5783">
        <w:rPr>
          <w:rFonts w:ascii="Arial" w:hAnsi="Arial" w:cs="Arial"/>
        </w:rPr>
        <w:t xml:space="preserve"> de vida activa y alimentación saludable </w:t>
      </w:r>
      <w:r w:rsidR="00EA2037" w:rsidRPr="005E5783">
        <w:rPr>
          <w:rFonts w:ascii="Arial" w:hAnsi="Arial" w:cs="Arial"/>
        </w:rPr>
        <w:t>con la comunidad educativa</w:t>
      </w:r>
      <w:r w:rsidRPr="005E5783">
        <w:rPr>
          <w:rFonts w:ascii="Arial" w:hAnsi="Arial" w:cs="Arial"/>
        </w:rPr>
        <w:t>.</w:t>
      </w:r>
    </w:p>
    <w:p w14:paraId="3BD7392E" w14:textId="77777777" w:rsidR="00286EA4" w:rsidRDefault="008218D4" w:rsidP="008218D4">
      <w:pPr>
        <w:spacing w:after="100" w:afterAutospacing="1" w:line="360" w:lineRule="auto"/>
        <w:jc w:val="both"/>
        <w:rPr>
          <w:rStyle w:val="apple-converted-space"/>
          <w:rFonts w:ascii="Arial" w:hAnsi="Arial" w:cs="Arial"/>
          <w:color w:val="212121"/>
          <w:shd w:val="clear" w:color="auto" w:fill="FFFFFF"/>
        </w:rPr>
      </w:pPr>
      <w:r>
        <w:rPr>
          <w:rFonts w:ascii="Arial" w:hAnsi="Arial" w:cs="Arial"/>
        </w:rPr>
        <w:t>Otra dimensión a considerar de la vida saludable es la de</w:t>
      </w:r>
      <w:r w:rsidR="00D51623" w:rsidRPr="005E5783">
        <w:rPr>
          <w:rFonts w:ascii="Arial" w:hAnsi="Arial" w:cs="Arial"/>
        </w:rPr>
        <w:t xml:space="preserve"> una</w:t>
      </w:r>
      <w:r w:rsidR="0010703A" w:rsidRPr="005E5783">
        <w:rPr>
          <w:rFonts w:ascii="Arial" w:hAnsi="Arial" w:cs="Arial"/>
        </w:rPr>
        <w:t xml:space="preserve"> alimentación sa</w:t>
      </w:r>
      <w:r>
        <w:rPr>
          <w:rFonts w:ascii="Arial" w:hAnsi="Arial" w:cs="Arial"/>
        </w:rPr>
        <w:t>na la cual se logra al ser</w:t>
      </w:r>
      <w:r w:rsidR="00D51623" w:rsidRPr="005E5783">
        <w:rPr>
          <w:rFonts w:ascii="Arial" w:hAnsi="Arial" w:cs="Arial"/>
        </w:rPr>
        <w:t xml:space="preserve"> variada, equilibrada y placentera, la cual promueve un crecimiento y desarrollo de los niños y niñas de forma equilibrada.</w:t>
      </w:r>
      <w:r w:rsidRPr="008218D4">
        <w:rPr>
          <w:rFonts w:ascii="Arial" w:hAnsi="Arial" w:cs="Arial"/>
          <w:color w:val="212121"/>
          <w:shd w:val="clear" w:color="auto" w:fill="FFFFFF"/>
        </w:rPr>
        <w:t xml:space="preserve"> </w:t>
      </w:r>
      <w:r>
        <w:rPr>
          <w:rFonts w:ascii="Arial" w:hAnsi="Arial" w:cs="Arial"/>
          <w:color w:val="212121"/>
          <w:shd w:val="clear" w:color="auto" w:fill="FFFFFF"/>
        </w:rPr>
        <w:t>Una alimentación variada en el sentido de permitir descubrir nuevos sabores y aromas, ampliando los gustos y preferencias. La importancia de una alimentación equilibrada reside en que cada alimento tiene nutrientes esenciales que son necesarios para un óptimo estado de salud.</w:t>
      </w:r>
      <w:r>
        <w:rPr>
          <w:rStyle w:val="apple-converted-space"/>
          <w:rFonts w:ascii="Arial" w:hAnsi="Arial" w:cs="Arial"/>
          <w:color w:val="212121"/>
          <w:shd w:val="clear" w:color="auto" w:fill="FFFFFF"/>
        </w:rPr>
        <w:t> </w:t>
      </w:r>
    </w:p>
    <w:p w14:paraId="1FB57C54" w14:textId="178A705D" w:rsidR="008218D4" w:rsidRDefault="008218D4" w:rsidP="008218D4">
      <w:pPr>
        <w:spacing w:after="100" w:afterAutospacing="1" w:line="360" w:lineRule="auto"/>
        <w:jc w:val="both"/>
        <w:rPr>
          <w:rFonts w:ascii="Arial" w:hAnsi="Arial" w:cs="Arial"/>
        </w:rPr>
      </w:pPr>
      <w:r>
        <w:rPr>
          <w:rFonts w:ascii="Arial" w:hAnsi="Arial" w:cs="Arial"/>
          <w:color w:val="212121"/>
          <w:shd w:val="clear" w:color="auto" w:fill="FFFFFF"/>
        </w:rPr>
        <w:t>Estos aspectos deben desarrollarse garantizando lo placentero de la comida. Las elecciones alimentarias que parten de restricciones a ciertos alimentos aumentan la ansiedad y desembocan en conductas alimentarias poco saludables. Es por ello que la inclusión de todos los grupos alimentarios, sin prohibiciones y restricciones, poniendo énfasis en el tamañ</w:t>
      </w:r>
      <w:r w:rsidR="00286EA4">
        <w:rPr>
          <w:rFonts w:ascii="Arial" w:hAnsi="Arial" w:cs="Arial"/>
          <w:color w:val="212121"/>
          <w:shd w:val="clear" w:color="auto" w:fill="FFFFFF"/>
        </w:rPr>
        <w:t>o de la porción y la frecuencia</w:t>
      </w:r>
      <w:r>
        <w:rPr>
          <w:rFonts w:ascii="Arial" w:hAnsi="Arial" w:cs="Arial"/>
          <w:color w:val="212121"/>
          <w:shd w:val="clear" w:color="auto" w:fill="FFFFFF"/>
        </w:rPr>
        <w:t xml:space="preserve"> posibilitan un </w:t>
      </w:r>
      <w:r w:rsidR="00286EA4">
        <w:rPr>
          <w:rFonts w:ascii="Arial" w:hAnsi="Arial" w:cs="Arial"/>
          <w:color w:val="212121"/>
          <w:shd w:val="clear" w:color="auto" w:fill="FFFFFF"/>
        </w:rPr>
        <w:t>vínculo</w:t>
      </w:r>
      <w:r>
        <w:rPr>
          <w:rFonts w:ascii="Arial" w:hAnsi="Arial" w:cs="Arial"/>
          <w:color w:val="212121"/>
          <w:shd w:val="clear" w:color="auto" w:fill="FFFFFF"/>
        </w:rPr>
        <w:t xml:space="preserve"> con la comida </w:t>
      </w:r>
      <w:r w:rsidR="00286EA4">
        <w:rPr>
          <w:rFonts w:ascii="Arial" w:hAnsi="Arial" w:cs="Arial"/>
          <w:color w:val="212121"/>
          <w:shd w:val="clear" w:color="auto" w:fill="FFFFFF"/>
        </w:rPr>
        <w:t>más</w:t>
      </w:r>
      <w:r>
        <w:rPr>
          <w:rFonts w:ascii="Arial" w:hAnsi="Arial" w:cs="Arial"/>
          <w:color w:val="212121"/>
          <w:shd w:val="clear" w:color="auto" w:fill="FFFFFF"/>
        </w:rPr>
        <w:t xml:space="preserve"> saludable y placentero.</w:t>
      </w:r>
      <w:r w:rsidR="00D51623" w:rsidRPr="005E5783">
        <w:rPr>
          <w:rFonts w:ascii="Arial" w:hAnsi="Arial" w:cs="Arial"/>
        </w:rPr>
        <w:t xml:space="preserve"> </w:t>
      </w:r>
    </w:p>
    <w:p w14:paraId="63357769" w14:textId="1CA1ADC6" w:rsidR="00B748E1" w:rsidRPr="005E5783" w:rsidRDefault="000562BC" w:rsidP="00842C1A">
      <w:pPr>
        <w:spacing w:after="100" w:afterAutospacing="1" w:line="360" w:lineRule="auto"/>
        <w:jc w:val="both"/>
        <w:rPr>
          <w:rFonts w:ascii="Arial" w:hAnsi="Arial" w:cs="Arial"/>
        </w:rPr>
      </w:pPr>
      <w:r>
        <w:rPr>
          <w:rFonts w:ascii="Arial" w:hAnsi="Arial" w:cs="Arial"/>
        </w:rPr>
        <w:t>L</w:t>
      </w:r>
      <w:r w:rsidR="00B748E1">
        <w:rPr>
          <w:rFonts w:ascii="Arial" w:hAnsi="Arial" w:cs="Arial"/>
        </w:rPr>
        <w:t>a alimentación saludable</w:t>
      </w:r>
      <w:r>
        <w:rPr>
          <w:rFonts w:ascii="Arial" w:hAnsi="Arial" w:cs="Arial"/>
        </w:rPr>
        <w:t>, como condición básica,</w:t>
      </w:r>
      <w:r w:rsidR="00B748E1">
        <w:rPr>
          <w:rFonts w:ascii="Arial" w:hAnsi="Arial" w:cs="Arial"/>
        </w:rPr>
        <w:t xml:space="preserve"> </w:t>
      </w:r>
      <w:r>
        <w:rPr>
          <w:rFonts w:ascii="Arial" w:hAnsi="Arial" w:cs="Arial"/>
        </w:rPr>
        <w:t xml:space="preserve">requiere </w:t>
      </w:r>
      <w:r w:rsidR="00286EA4">
        <w:rPr>
          <w:rFonts w:ascii="Arial" w:hAnsi="Arial" w:cs="Arial"/>
        </w:rPr>
        <w:t xml:space="preserve">además </w:t>
      </w:r>
      <w:r>
        <w:rPr>
          <w:rFonts w:ascii="Arial" w:hAnsi="Arial" w:cs="Arial"/>
        </w:rPr>
        <w:t>de</w:t>
      </w:r>
      <w:r w:rsidR="00B748E1">
        <w:rPr>
          <w:rFonts w:ascii="Arial" w:hAnsi="Arial" w:cs="Arial"/>
        </w:rPr>
        <w:t xml:space="preserve"> la </w:t>
      </w:r>
      <w:proofErr w:type="spellStart"/>
      <w:r w:rsidR="00B748E1">
        <w:rPr>
          <w:rFonts w:ascii="Arial" w:hAnsi="Arial" w:cs="Arial"/>
        </w:rPr>
        <w:t>comensalidad</w:t>
      </w:r>
      <w:proofErr w:type="spellEnd"/>
      <w:r>
        <w:rPr>
          <w:rFonts w:ascii="Arial" w:hAnsi="Arial" w:cs="Arial"/>
        </w:rPr>
        <w:t xml:space="preserve">, que implica un espacio </w:t>
      </w:r>
      <w:r w:rsidR="00286EA4">
        <w:rPr>
          <w:rFonts w:ascii="Arial" w:hAnsi="Arial" w:cs="Arial"/>
        </w:rPr>
        <w:t xml:space="preserve">y un tiempo </w:t>
      </w:r>
      <w:r>
        <w:rPr>
          <w:rFonts w:ascii="Arial" w:hAnsi="Arial" w:cs="Arial"/>
        </w:rPr>
        <w:t>de encuentro, de diálogo, favoreciendo los hábitos que producen bienestar, en lo particular y en lo social.</w:t>
      </w:r>
      <w:r w:rsidR="00B748E1">
        <w:rPr>
          <w:rFonts w:ascii="Arial" w:hAnsi="Arial" w:cs="Arial"/>
        </w:rPr>
        <w:t xml:space="preserve"> </w:t>
      </w:r>
    </w:p>
    <w:p w14:paraId="30FB701E" w14:textId="01945050" w:rsidR="0010703A" w:rsidRDefault="00D51623" w:rsidP="00D51623">
      <w:pPr>
        <w:spacing w:after="100" w:afterAutospacing="1" w:line="360" w:lineRule="auto"/>
        <w:jc w:val="both"/>
        <w:rPr>
          <w:rFonts w:ascii="Arial" w:hAnsi="Arial" w:cs="Arial"/>
        </w:rPr>
      </w:pPr>
      <w:r w:rsidRPr="005E5783">
        <w:rPr>
          <w:rFonts w:ascii="Arial" w:hAnsi="Arial" w:cs="Arial"/>
        </w:rPr>
        <w:lastRenderedPageBreak/>
        <w:t xml:space="preserve">Las modalidades para </w:t>
      </w:r>
      <w:r w:rsidR="002C3693">
        <w:rPr>
          <w:rFonts w:ascii="Arial" w:hAnsi="Arial" w:cs="Arial"/>
        </w:rPr>
        <w:t>trabajar en</w:t>
      </w:r>
      <w:r w:rsidRPr="005E5783">
        <w:rPr>
          <w:rFonts w:ascii="Arial" w:hAnsi="Arial" w:cs="Arial"/>
        </w:rPr>
        <w:t xml:space="preserve"> esta dimensión pueden ser: </w:t>
      </w:r>
      <w:r w:rsidR="002C3693">
        <w:rPr>
          <w:rFonts w:ascii="Arial" w:hAnsi="Arial" w:cs="Arial"/>
        </w:rPr>
        <w:t>Talleres lúdico</w:t>
      </w:r>
      <w:r w:rsidRPr="005E5783">
        <w:rPr>
          <w:rFonts w:ascii="Arial" w:hAnsi="Arial" w:cs="Arial"/>
        </w:rPr>
        <w:t>s, Talleres de cocina</w:t>
      </w:r>
      <w:r w:rsidR="002C3693">
        <w:rPr>
          <w:rFonts w:ascii="Arial" w:hAnsi="Arial" w:cs="Arial"/>
        </w:rPr>
        <w:t xml:space="preserve"> donde se trabaje las técnicas culinarias saludables</w:t>
      </w:r>
      <w:r w:rsidRPr="005E5783">
        <w:rPr>
          <w:rFonts w:ascii="Arial" w:hAnsi="Arial" w:cs="Arial"/>
        </w:rPr>
        <w:t>, Juegos</w:t>
      </w:r>
      <w:r w:rsidR="002C3693">
        <w:rPr>
          <w:rFonts w:ascii="Arial" w:hAnsi="Arial" w:cs="Arial"/>
        </w:rPr>
        <w:t xml:space="preserve"> didácticos grupales para los recreos</w:t>
      </w:r>
      <w:r w:rsidRPr="005E5783">
        <w:rPr>
          <w:rFonts w:ascii="Arial" w:hAnsi="Arial" w:cs="Arial"/>
        </w:rPr>
        <w:t xml:space="preserve">, Elaboración de </w:t>
      </w:r>
      <w:r w:rsidR="002C3693">
        <w:rPr>
          <w:rFonts w:ascii="Arial" w:hAnsi="Arial" w:cs="Arial"/>
        </w:rPr>
        <w:t>libros de recetas,</w:t>
      </w:r>
      <w:r w:rsidRPr="005E5783">
        <w:rPr>
          <w:rFonts w:ascii="Arial" w:hAnsi="Arial" w:cs="Arial"/>
        </w:rPr>
        <w:t xml:space="preserve"> Ferias de platos</w:t>
      </w:r>
      <w:r w:rsidR="002C3693">
        <w:rPr>
          <w:rFonts w:ascii="Arial" w:hAnsi="Arial" w:cs="Arial"/>
        </w:rPr>
        <w:t xml:space="preserve"> típicos</w:t>
      </w:r>
      <w:r w:rsidRPr="005E5783">
        <w:rPr>
          <w:rFonts w:ascii="Arial" w:hAnsi="Arial" w:cs="Arial"/>
        </w:rPr>
        <w:t xml:space="preserve">, </w:t>
      </w:r>
      <w:r w:rsidR="002C3693">
        <w:rPr>
          <w:rFonts w:ascii="Arial" w:hAnsi="Arial" w:cs="Arial"/>
        </w:rPr>
        <w:t xml:space="preserve">Huertas escolares, </w:t>
      </w:r>
      <w:r w:rsidRPr="005E5783">
        <w:rPr>
          <w:rFonts w:ascii="Arial" w:hAnsi="Arial" w:cs="Arial"/>
        </w:rPr>
        <w:t>Jornadas activas destinadas a la familia</w:t>
      </w:r>
      <w:r w:rsidR="002C3693">
        <w:rPr>
          <w:rFonts w:ascii="Arial" w:hAnsi="Arial" w:cs="Arial"/>
        </w:rPr>
        <w:t>, Propuestas de difusión en la temática (teatrales, gráficas o radiales).</w:t>
      </w:r>
    </w:p>
    <w:p w14:paraId="31D9B633" w14:textId="082F91A8" w:rsidR="00286EA4" w:rsidRDefault="00286EA4" w:rsidP="00D51623">
      <w:pPr>
        <w:spacing w:after="100" w:afterAutospacing="1" w:line="360" w:lineRule="auto"/>
        <w:jc w:val="both"/>
        <w:rPr>
          <w:rFonts w:ascii="Arial" w:hAnsi="Arial" w:cs="Arial"/>
        </w:rPr>
      </w:pPr>
    </w:p>
    <w:p w14:paraId="23F391D1" w14:textId="77777777" w:rsidR="00286EA4" w:rsidRPr="005E5783" w:rsidRDefault="00286EA4" w:rsidP="00D51623">
      <w:pPr>
        <w:spacing w:after="100" w:afterAutospacing="1" w:line="360" w:lineRule="auto"/>
        <w:jc w:val="both"/>
        <w:rPr>
          <w:rFonts w:ascii="Arial" w:hAnsi="Arial" w:cs="Arial"/>
        </w:rPr>
      </w:pPr>
    </w:p>
    <w:p w14:paraId="3908FDA6" w14:textId="77777777" w:rsidR="008706B7" w:rsidRPr="005E5783" w:rsidRDefault="008706B7" w:rsidP="00842C1A">
      <w:pPr>
        <w:spacing w:after="100" w:afterAutospacing="1" w:line="360" w:lineRule="auto"/>
        <w:jc w:val="both"/>
        <w:rPr>
          <w:rFonts w:ascii="Arial" w:hAnsi="Arial" w:cs="Arial"/>
          <w:b/>
        </w:rPr>
      </w:pPr>
      <w:r w:rsidRPr="005E5783">
        <w:rPr>
          <w:rFonts w:ascii="Arial" w:hAnsi="Arial" w:cs="Arial"/>
          <w:b/>
        </w:rPr>
        <w:t>El papel de las escuelas en la mejora de la salud:</w:t>
      </w:r>
    </w:p>
    <w:p w14:paraId="28F79F79" w14:textId="77777777" w:rsidR="008706B7" w:rsidRPr="005E5783" w:rsidRDefault="008706B7" w:rsidP="00842C1A">
      <w:pPr>
        <w:spacing w:after="100" w:afterAutospacing="1" w:line="360" w:lineRule="auto"/>
        <w:jc w:val="both"/>
        <w:rPr>
          <w:rFonts w:ascii="Arial" w:hAnsi="Arial" w:cs="Arial"/>
        </w:rPr>
      </w:pPr>
      <w:r w:rsidRPr="005E5783">
        <w:rPr>
          <w:rFonts w:ascii="Arial" w:hAnsi="Arial" w:cs="Arial"/>
        </w:rPr>
        <w:t xml:space="preserve">Las escuelas, junto con el hogar, son los ámbitos socializadores claves donde tiene lugar el desarrollo de las personas en sus estadios tempranos, ejerciendo un importante papel en la configuración de la conducta y los valores personales y sociales de la niñez y adolescencia. </w:t>
      </w:r>
    </w:p>
    <w:p w14:paraId="3EADBA73" w14:textId="77777777" w:rsidR="008706B7" w:rsidRPr="005E5783" w:rsidRDefault="008706B7" w:rsidP="004613E0">
      <w:pPr>
        <w:spacing w:after="100" w:afterAutospacing="1" w:line="360" w:lineRule="auto"/>
        <w:jc w:val="both"/>
        <w:rPr>
          <w:rFonts w:ascii="Arial" w:hAnsi="Arial" w:cs="Arial"/>
        </w:rPr>
      </w:pPr>
      <w:r w:rsidRPr="005E5783">
        <w:rPr>
          <w:rFonts w:ascii="Arial" w:hAnsi="Arial" w:cs="Arial"/>
        </w:rPr>
        <w:t>El ámbito educativo constituye por muchas razones un espacio idóneo para abordar la Promoción de la Salud</w:t>
      </w:r>
      <w:r w:rsidR="001A0F4D" w:rsidRPr="005E5783">
        <w:rPr>
          <w:rFonts w:ascii="Arial" w:hAnsi="Arial" w:cs="Arial"/>
        </w:rPr>
        <w:t>. Esta, no sólo se ocupa de promover el desarrollo de habilidades individuales y la capacidad de la persona para influir sobre los factores que determinan su salud, sino que también, incluye la intervención sobre el entorno, tanto para reforzar los factores que contribuyen al desarrollo de hábitos de vida saludable como para modificar aquellos que impiden ponerlos en la práctica.</w:t>
      </w:r>
    </w:p>
    <w:p w14:paraId="29D6B149"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color w:val="FFFFFF"/>
        </w:rPr>
      </w:pPr>
      <w:r w:rsidRPr="005E5783">
        <w:rPr>
          <w:rFonts w:ascii="Arial" w:hAnsi="Arial" w:cs="Arial"/>
          <w:b/>
          <w:color w:val="FFFFFF"/>
        </w:rPr>
        <w:t>4- Participantes y zona de trabajo</w:t>
      </w:r>
    </w:p>
    <w:p w14:paraId="2C5BF964" w14:textId="77777777" w:rsidR="00A031EB" w:rsidRPr="005E5783" w:rsidRDefault="00A031EB" w:rsidP="00A031EB">
      <w:pPr>
        <w:spacing w:after="100" w:afterAutospacing="1" w:line="360" w:lineRule="auto"/>
        <w:ind w:left="360"/>
        <w:jc w:val="both"/>
        <w:rPr>
          <w:rFonts w:ascii="Arial" w:hAnsi="Arial" w:cs="Arial"/>
        </w:rPr>
      </w:pPr>
      <w:r w:rsidRPr="005E5783">
        <w:rPr>
          <w:rFonts w:ascii="Arial" w:hAnsi="Arial" w:cs="Arial"/>
        </w:rPr>
        <w:t xml:space="preserve">Niños y Niñas en etapa escolar primaria, de escuelas que participan del Concurso. </w:t>
      </w:r>
    </w:p>
    <w:p w14:paraId="5F7B29D3" w14:textId="77777777" w:rsidR="00A031EB" w:rsidRPr="005E5783" w:rsidRDefault="00A031EB" w:rsidP="00A031EB">
      <w:pPr>
        <w:spacing w:after="100" w:afterAutospacing="1" w:line="360" w:lineRule="auto"/>
        <w:ind w:left="360"/>
        <w:jc w:val="both"/>
        <w:rPr>
          <w:rFonts w:ascii="Arial" w:hAnsi="Arial" w:cs="Arial"/>
        </w:rPr>
      </w:pPr>
      <w:r w:rsidRPr="005E5783">
        <w:rPr>
          <w:rFonts w:ascii="Arial" w:hAnsi="Arial" w:cs="Arial"/>
        </w:rPr>
        <w:t>En la convocatoria 201</w:t>
      </w:r>
      <w:r w:rsidR="002F4D44" w:rsidRPr="005E5783">
        <w:rPr>
          <w:rFonts w:ascii="Arial" w:hAnsi="Arial" w:cs="Arial"/>
        </w:rPr>
        <w:t>7</w:t>
      </w:r>
      <w:r w:rsidRPr="005E5783">
        <w:rPr>
          <w:rFonts w:ascii="Arial" w:hAnsi="Arial" w:cs="Arial"/>
        </w:rPr>
        <w:t xml:space="preserve">, podrán participar las Escuelas primarias de las zonas seleccionadas: </w:t>
      </w:r>
    </w:p>
    <w:p w14:paraId="13005BD9" w14:textId="77777777" w:rsidR="00A031EB" w:rsidRPr="005E5783" w:rsidRDefault="00A031EB" w:rsidP="00A031EB">
      <w:pPr>
        <w:spacing w:after="100" w:afterAutospacing="1" w:line="360" w:lineRule="auto"/>
        <w:ind w:firstLine="360"/>
        <w:jc w:val="both"/>
        <w:rPr>
          <w:rFonts w:ascii="Arial" w:hAnsi="Arial" w:cs="Arial"/>
        </w:rPr>
      </w:pPr>
      <w:r w:rsidRPr="005E5783">
        <w:rPr>
          <w:rFonts w:ascii="Arial" w:hAnsi="Arial" w:cs="Arial"/>
          <w:u w:val="single"/>
        </w:rPr>
        <w:t>En Argentina</w:t>
      </w:r>
      <w:r w:rsidRPr="005E5783">
        <w:rPr>
          <w:rFonts w:ascii="Arial" w:hAnsi="Arial" w:cs="Arial"/>
        </w:rPr>
        <w:t xml:space="preserve">: </w:t>
      </w:r>
    </w:p>
    <w:p w14:paraId="0FD03F4B" w14:textId="77777777" w:rsidR="00A031EB" w:rsidRPr="005E5783" w:rsidRDefault="00A031EB" w:rsidP="00A031EB">
      <w:pPr>
        <w:spacing w:after="100" w:afterAutospacing="1" w:line="360" w:lineRule="auto"/>
        <w:ind w:firstLine="360"/>
        <w:jc w:val="both"/>
        <w:rPr>
          <w:rFonts w:ascii="Arial" w:hAnsi="Arial" w:cs="Arial"/>
        </w:rPr>
      </w:pPr>
      <w:r w:rsidRPr="005E5783">
        <w:rPr>
          <w:rFonts w:ascii="Arial" w:hAnsi="Arial" w:cs="Arial"/>
        </w:rPr>
        <w:t xml:space="preserve">Provincia de </w:t>
      </w:r>
      <w:r w:rsidR="002F4D44" w:rsidRPr="005E5783">
        <w:rPr>
          <w:rFonts w:ascii="Arial" w:hAnsi="Arial" w:cs="Arial"/>
        </w:rPr>
        <w:t>Catamarca</w:t>
      </w:r>
      <w:r w:rsidRPr="005E5783">
        <w:rPr>
          <w:rFonts w:ascii="Arial" w:hAnsi="Arial" w:cs="Arial"/>
        </w:rPr>
        <w:t xml:space="preserve">: </w:t>
      </w:r>
      <w:r w:rsidR="00410D71" w:rsidRPr="005E5783">
        <w:rPr>
          <w:rFonts w:ascii="Arial" w:hAnsi="Arial" w:cs="Arial"/>
        </w:rPr>
        <w:t>l</w:t>
      </w:r>
      <w:r w:rsidR="002F4D44" w:rsidRPr="005E5783">
        <w:rPr>
          <w:rFonts w:ascii="Arial" w:hAnsi="Arial" w:cs="Arial"/>
        </w:rPr>
        <w:t>ocalidad de Recreo</w:t>
      </w:r>
      <w:r w:rsidRPr="005E5783">
        <w:rPr>
          <w:rFonts w:ascii="Arial" w:hAnsi="Arial" w:cs="Arial"/>
        </w:rPr>
        <w:t>.</w:t>
      </w:r>
    </w:p>
    <w:p w14:paraId="4318E136" w14:textId="77777777" w:rsidR="00A031EB" w:rsidRPr="005E5783" w:rsidRDefault="00A031EB" w:rsidP="00A031EB">
      <w:pPr>
        <w:spacing w:after="100" w:afterAutospacing="1" w:line="360" w:lineRule="auto"/>
        <w:ind w:firstLine="360"/>
        <w:jc w:val="both"/>
        <w:rPr>
          <w:rFonts w:ascii="Arial" w:hAnsi="Arial" w:cs="Arial"/>
        </w:rPr>
      </w:pPr>
      <w:r w:rsidRPr="005E5783">
        <w:rPr>
          <w:rFonts w:ascii="Arial" w:hAnsi="Arial" w:cs="Arial"/>
        </w:rPr>
        <w:t xml:space="preserve">Provincia de </w:t>
      </w:r>
      <w:r w:rsidR="002F4D44" w:rsidRPr="005E5783">
        <w:rPr>
          <w:rFonts w:ascii="Arial" w:hAnsi="Arial" w:cs="Arial"/>
        </w:rPr>
        <w:t>Tucumán</w:t>
      </w:r>
      <w:r w:rsidRPr="005E5783">
        <w:rPr>
          <w:rFonts w:ascii="Arial" w:hAnsi="Arial" w:cs="Arial"/>
        </w:rPr>
        <w:t xml:space="preserve">: </w:t>
      </w:r>
      <w:r w:rsidR="002F4D44" w:rsidRPr="005E5783">
        <w:rPr>
          <w:rFonts w:ascii="Arial" w:hAnsi="Arial" w:cs="Arial"/>
        </w:rPr>
        <w:t xml:space="preserve">Departamentos de </w:t>
      </w:r>
      <w:proofErr w:type="spellStart"/>
      <w:r w:rsidR="002F4D44" w:rsidRPr="005E5783">
        <w:rPr>
          <w:rFonts w:ascii="Arial" w:hAnsi="Arial" w:cs="Arial"/>
        </w:rPr>
        <w:t>Lules</w:t>
      </w:r>
      <w:proofErr w:type="spellEnd"/>
      <w:r w:rsidR="002F4D44" w:rsidRPr="005E5783">
        <w:rPr>
          <w:rFonts w:ascii="Arial" w:hAnsi="Arial" w:cs="Arial"/>
        </w:rPr>
        <w:t xml:space="preserve"> y Monteros.</w:t>
      </w:r>
    </w:p>
    <w:p w14:paraId="2C849A9A" w14:textId="5FE1FB07" w:rsidR="00410D71" w:rsidRPr="005E5783" w:rsidRDefault="00410D71" w:rsidP="00A031EB">
      <w:pPr>
        <w:spacing w:after="100" w:afterAutospacing="1" w:line="360" w:lineRule="auto"/>
        <w:ind w:firstLine="360"/>
        <w:jc w:val="both"/>
        <w:rPr>
          <w:rFonts w:ascii="Arial" w:hAnsi="Arial" w:cs="Arial"/>
        </w:rPr>
      </w:pPr>
      <w:r w:rsidRPr="005E5783">
        <w:rPr>
          <w:rFonts w:ascii="Arial" w:hAnsi="Arial" w:cs="Arial"/>
        </w:rPr>
        <w:t>Provincia de Córdoba: Localidades de Arroyito, Jesús María</w:t>
      </w:r>
      <w:r w:rsidR="009753F0">
        <w:rPr>
          <w:rFonts w:ascii="Arial" w:hAnsi="Arial" w:cs="Arial"/>
        </w:rPr>
        <w:t xml:space="preserve">, Colonia </w:t>
      </w:r>
      <w:proofErr w:type="spellStart"/>
      <w:r w:rsidR="009753F0">
        <w:rPr>
          <w:rFonts w:ascii="Arial" w:hAnsi="Arial" w:cs="Arial"/>
        </w:rPr>
        <w:t>Caroya</w:t>
      </w:r>
      <w:proofErr w:type="spellEnd"/>
      <w:r w:rsidR="009753F0">
        <w:rPr>
          <w:rFonts w:ascii="Arial" w:hAnsi="Arial" w:cs="Arial"/>
        </w:rPr>
        <w:t xml:space="preserve"> y Totoral.</w:t>
      </w:r>
    </w:p>
    <w:p w14:paraId="762BD272"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rPr>
      </w:pPr>
      <w:r w:rsidRPr="005E5783">
        <w:rPr>
          <w:rFonts w:ascii="Arial" w:hAnsi="Arial" w:cs="Arial"/>
          <w:b/>
          <w:color w:val="FFFFFF"/>
        </w:rPr>
        <w:t>5- Requisitos institucionales y Técnicos:</w:t>
      </w:r>
    </w:p>
    <w:p w14:paraId="0A354AB7" w14:textId="77777777" w:rsidR="00A031EB" w:rsidRPr="005E5783" w:rsidRDefault="00A031EB" w:rsidP="00A031EB">
      <w:pPr>
        <w:numPr>
          <w:ilvl w:val="0"/>
          <w:numId w:val="5"/>
        </w:numPr>
        <w:shd w:val="clear" w:color="00FFFF" w:fill="auto"/>
        <w:spacing w:after="100" w:afterAutospacing="1" w:line="360" w:lineRule="auto"/>
        <w:jc w:val="both"/>
        <w:rPr>
          <w:rFonts w:ascii="Arial" w:hAnsi="Arial" w:cs="Arial"/>
          <w:b/>
        </w:rPr>
      </w:pPr>
      <w:r w:rsidRPr="005E5783">
        <w:rPr>
          <w:rFonts w:ascii="Arial" w:hAnsi="Arial" w:cs="Arial"/>
          <w:b/>
        </w:rPr>
        <w:lastRenderedPageBreak/>
        <w:t xml:space="preserve">Requisito institucional  </w:t>
      </w:r>
    </w:p>
    <w:p w14:paraId="39800627" w14:textId="77777777" w:rsidR="00A031EB" w:rsidRPr="005E5783" w:rsidRDefault="00A031EB" w:rsidP="00A031EB">
      <w:pPr>
        <w:shd w:val="clear" w:color="00FFFF" w:fill="auto"/>
        <w:spacing w:after="100" w:afterAutospacing="1" w:line="360" w:lineRule="auto"/>
        <w:ind w:left="360"/>
        <w:jc w:val="both"/>
        <w:rPr>
          <w:rFonts w:ascii="Arial" w:hAnsi="Arial" w:cs="Arial"/>
        </w:rPr>
      </w:pPr>
      <w:r w:rsidRPr="005E5783">
        <w:rPr>
          <w:rFonts w:ascii="Arial" w:hAnsi="Arial" w:cs="Arial"/>
        </w:rPr>
        <w:t xml:space="preserve">Las escuelas para poder presentar proyectos deberán contar con una Cooperadora u otra organización que cuente con personería jurídica y CUIT. </w:t>
      </w:r>
    </w:p>
    <w:p w14:paraId="7F78DE6E" w14:textId="77777777" w:rsidR="00A031EB" w:rsidRPr="005E5783" w:rsidRDefault="00A031EB" w:rsidP="00A031EB">
      <w:pPr>
        <w:shd w:val="clear" w:color="00FFFF" w:fill="auto"/>
        <w:spacing w:after="100" w:afterAutospacing="1" w:line="360" w:lineRule="auto"/>
        <w:ind w:left="360"/>
        <w:jc w:val="both"/>
        <w:rPr>
          <w:rFonts w:ascii="Arial" w:hAnsi="Arial" w:cs="Arial"/>
        </w:rPr>
      </w:pPr>
      <w:r w:rsidRPr="005E5783">
        <w:rPr>
          <w:rFonts w:ascii="Arial" w:hAnsi="Arial" w:cs="Arial"/>
        </w:rPr>
        <w:t>Dichas organizaciones deberán estar formalmente constituidas y facilitar la siguiente información:</w:t>
      </w:r>
    </w:p>
    <w:p w14:paraId="5AFA211D" w14:textId="77777777" w:rsidR="00A031EB" w:rsidRPr="005E5783" w:rsidRDefault="00A031EB"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rPr>
        <w:t>Resolución que otorga la</w:t>
      </w:r>
      <w:r w:rsidR="00621FEE" w:rsidRPr="005E5783">
        <w:rPr>
          <w:rFonts w:ascii="Arial" w:hAnsi="Arial" w:cs="Arial"/>
        </w:rPr>
        <w:t xml:space="preserve"> </w:t>
      </w:r>
      <w:r w:rsidRPr="005E5783">
        <w:rPr>
          <w:rFonts w:ascii="Arial" w:hAnsi="Arial" w:cs="Arial"/>
        </w:rPr>
        <w:t>personería jurídica.</w:t>
      </w:r>
    </w:p>
    <w:p w14:paraId="48D538D1" w14:textId="77777777" w:rsidR="00A031EB" w:rsidRPr="005E5783" w:rsidRDefault="00A031EB"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rPr>
        <w:t xml:space="preserve">Acta de constitución de la organización. </w:t>
      </w:r>
      <w:r w:rsidRPr="005E5783">
        <w:rPr>
          <w:rFonts w:ascii="Arial" w:hAnsi="Arial" w:cs="Arial"/>
          <w:i/>
          <w:sz w:val="20"/>
          <w:szCs w:val="20"/>
        </w:rPr>
        <w:t>(deberán escanear y copiar al formulario de presentación de proyecto)</w:t>
      </w:r>
    </w:p>
    <w:p w14:paraId="36F17741" w14:textId="77777777" w:rsidR="00A031EB" w:rsidRPr="005E5783" w:rsidRDefault="00A031EB"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rPr>
        <w:t xml:space="preserve">Primera hoja del Estatuto de la organización o Acta de Asamblea que designa última nómina de autoridades vigentes. </w:t>
      </w:r>
      <w:r w:rsidRPr="005E5783">
        <w:rPr>
          <w:rFonts w:ascii="Arial" w:hAnsi="Arial" w:cs="Arial"/>
          <w:i/>
          <w:sz w:val="20"/>
          <w:szCs w:val="20"/>
        </w:rPr>
        <w:t>(deberán escanear y copiar al formulario de presentación de proyecto)</w:t>
      </w:r>
    </w:p>
    <w:p w14:paraId="6878BD78" w14:textId="77777777" w:rsidR="00A031EB" w:rsidRPr="005E5783" w:rsidRDefault="00A031EB"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rPr>
        <w:t xml:space="preserve">Nro. De CUIT (inscripción en la AFIP). </w:t>
      </w:r>
    </w:p>
    <w:p w14:paraId="7B09A205" w14:textId="77777777" w:rsidR="00A031EB" w:rsidRPr="005E5783" w:rsidRDefault="00A031EB"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rPr>
        <w:t xml:space="preserve">Acta Acuerdo entre la Cooperadora / Organización y la Escuela para llevar adelante el proyecto. </w:t>
      </w:r>
      <w:r w:rsidRPr="005E5783">
        <w:rPr>
          <w:rFonts w:ascii="Arial" w:hAnsi="Arial" w:cs="Arial"/>
          <w:i/>
          <w:sz w:val="20"/>
          <w:szCs w:val="20"/>
        </w:rPr>
        <w:t xml:space="preserve">(Modelo disponible en la página web del Concurso </w:t>
      </w:r>
      <w:proofErr w:type="spellStart"/>
      <w:r w:rsidRPr="005E5783">
        <w:rPr>
          <w:rFonts w:ascii="Arial" w:hAnsi="Arial" w:cs="Arial"/>
          <w:i/>
          <w:sz w:val="20"/>
          <w:szCs w:val="20"/>
        </w:rPr>
        <w:t>quedeberán</w:t>
      </w:r>
      <w:proofErr w:type="spellEnd"/>
      <w:r w:rsidRPr="005E5783">
        <w:rPr>
          <w:rFonts w:ascii="Arial" w:hAnsi="Arial" w:cs="Arial"/>
          <w:i/>
          <w:sz w:val="20"/>
          <w:szCs w:val="20"/>
        </w:rPr>
        <w:t xml:space="preserve"> escanear y copiar al formulario de presentación de proyecto)</w:t>
      </w:r>
    </w:p>
    <w:p w14:paraId="3B999C91" w14:textId="77777777" w:rsidR="00A031EB" w:rsidRPr="005E5783" w:rsidRDefault="00A031EB"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rPr>
        <w:t>Datos del Presidente de la Cooperadora / Organización y del Director/a de la Escuela: nombres y apellidos, domicilio real (para la recepción de correspondencias), teléfono y mail.</w:t>
      </w:r>
    </w:p>
    <w:p w14:paraId="0F183F2B" w14:textId="77777777" w:rsidR="00F95F42" w:rsidRPr="005E5783" w:rsidRDefault="00F95F42" w:rsidP="00F95F42">
      <w:pPr>
        <w:pStyle w:val="Prrafodelista"/>
        <w:shd w:val="clear" w:color="00FFFF" w:fill="auto"/>
        <w:spacing w:after="100" w:afterAutospacing="1" w:line="360" w:lineRule="auto"/>
        <w:jc w:val="both"/>
        <w:rPr>
          <w:rFonts w:ascii="Arial" w:hAnsi="Arial" w:cs="Arial"/>
        </w:rPr>
      </w:pPr>
    </w:p>
    <w:p w14:paraId="303C1BF4" w14:textId="77777777" w:rsidR="00F95F42" w:rsidRPr="005E5783" w:rsidRDefault="00F95F42" w:rsidP="00F95F42">
      <w:pPr>
        <w:pStyle w:val="Prrafodelista"/>
        <w:shd w:val="clear" w:color="00FFFF" w:fill="auto"/>
        <w:spacing w:after="100" w:afterAutospacing="1" w:line="360" w:lineRule="auto"/>
        <w:jc w:val="both"/>
        <w:rPr>
          <w:rFonts w:ascii="Arial" w:hAnsi="Arial" w:cs="Arial"/>
        </w:rPr>
      </w:pPr>
      <w:r w:rsidRPr="005E5783">
        <w:rPr>
          <w:rFonts w:ascii="Arial" w:hAnsi="Arial" w:cs="Arial"/>
          <w:b/>
        </w:rPr>
        <w:t>En caso de no contar con Cooperadora Escolar</w:t>
      </w:r>
      <w:r w:rsidRPr="005E5783">
        <w:rPr>
          <w:rFonts w:ascii="Arial" w:hAnsi="Arial" w:cs="Arial"/>
        </w:rPr>
        <w:t xml:space="preserve">, se podrán entregar los fondos a una cuenta </w:t>
      </w:r>
      <w:r w:rsidR="004E7E43" w:rsidRPr="005E5783">
        <w:rPr>
          <w:rFonts w:ascii="Arial" w:hAnsi="Arial" w:cs="Arial"/>
        </w:rPr>
        <w:t xml:space="preserve">que esté </w:t>
      </w:r>
      <w:r w:rsidRPr="005E5783">
        <w:rPr>
          <w:rFonts w:ascii="Arial" w:hAnsi="Arial" w:cs="Arial"/>
        </w:rPr>
        <w:t>a nombre de la Escuela, presentando una Nota Compromiso donde la Directora del Establecimiento Educativo, se comprometa a darle el uso a dichos recursos según los objetivos del Proyecto aprobado.</w:t>
      </w:r>
    </w:p>
    <w:p w14:paraId="0D09367C" w14:textId="77777777" w:rsidR="00A031EB" w:rsidRPr="005E5783" w:rsidRDefault="00A031EB" w:rsidP="00A031EB">
      <w:pPr>
        <w:numPr>
          <w:ilvl w:val="0"/>
          <w:numId w:val="5"/>
        </w:numPr>
        <w:shd w:val="clear" w:color="00FFFF" w:fill="auto"/>
        <w:spacing w:after="100" w:afterAutospacing="1" w:line="360" w:lineRule="auto"/>
        <w:jc w:val="both"/>
        <w:rPr>
          <w:rFonts w:ascii="Arial" w:hAnsi="Arial" w:cs="Arial"/>
          <w:b/>
        </w:rPr>
      </w:pPr>
      <w:r w:rsidRPr="005E5783">
        <w:rPr>
          <w:rFonts w:ascii="Arial" w:hAnsi="Arial" w:cs="Arial"/>
          <w:b/>
        </w:rPr>
        <w:t>Requisitos técnicos</w:t>
      </w:r>
    </w:p>
    <w:p w14:paraId="357BFA88" w14:textId="77777777" w:rsidR="00A031EB" w:rsidRPr="005E5783" w:rsidRDefault="00A031EB" w:rsidP="00A031EB">
      <w:pPr>
        <w:shd w:val="clear" w:color="00FFFF" w:fill="auto"/>
        <w:spacing w:after="100" w:afterAutospacing="1" w:line="360" w:lineRule="auto"/>
        <w:ind w:left="360"/>
        <w:jc w:val="both"/>
        <w:rPr>
          <w:rFonts w:ascii="Arial" w:hAnsi="Arial" w:cs="Arial"/>
        </w:rPr>
      </w:pPr>
      <w:r w:rsidRPr="005E5783">
        <w:rPr>
          <w:rFonts w:ascii="Arial" w:hAnsi="Arial" w:cs="Arial"/>
        </w:rPr>
        <w:t>Cada escuela podrá presentar un proyecto, que deberá respetar los siguientes requisitos:</w:t>
      </w:r>
    </w:p>
    <w:p w14:paraId="7046F1D2" w14:textId="77777777" w:rsidR="00A031EB" w:rsidRPr="005E5783" w:rsidRDefault="009816B5"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rPr>
        <w:t xml:space="preserve">Completar el Formulario de Presentación de Proyectos con todos los campos solicitados. </w:t>
      </w:r>
      <w:r w:rsidRPr="005E5783">
        <w:rPr>
          <w:rFonts w:ascii="Arial" w:hAnsi="Arial" w:cs="Arial"/>
          <w:szCs w:val="20"/>
        </w:rPr>
        <w:t xml:space="preserve">Envío por e-mail de </w:t>
      </w:r>
      <w:r w:rsidR="00A031EB" w:rsidRPr="005E5783">
        <w:rPr>
          <w:rFonts w:ascii="Arial" w:hAnsi="Arial" w:cs="Arial"/>
        </w:rPr>
        <w:t>la documentación mencionada en el punto anterior.</w:t>
      </w:r>
    </w:p>
    <w:p w14:paraId="6CB7EAE4" w14:textId="77777777" w:rsidR="00A031EB" w:rsidRPr="005E5783" w:rsidRDefault="00A031EB" w:rsidP="00A031EB">
      <w:pPr>
        <w:pStyle w:val="Prrafodelista"/>
        <w:numPr>
          <w:ilvl w:val="0"/>
          <w:numId w:val="8"/>
        </w:numPr>
        <w:shd w:val="clear" w:color="00FFFF" w:fill="auto"/>
        <w:spacing w:after="100" w:afterAutospacing="1" w:line="360" w:lineRule="auto"/>
        <w:jc w:val="both"/>
        <w:rPr>
          <w:rFonts w:ascii="Arial" w:hAnsi="Arial" w:cs="Arial"/>
        </w:rPr>
      </w:pPr>
      <w:r w:rsidRPr="005E5783">
        <w:rPr>
          <w:rFonts w:ascii="Arial" w:hAnsi="Arial" w:cs="Arial"/>
          <w:b/>
        </w:rPr>
        <w:t>No se aceptarán presentaciones en papel.</w:t>
      </w:r>
    </w:p>
    <w:p w14:paraId="31BC0BB2" w14:textId="66B8D0E2" w:rsidR="00A031EB" w:rsidRDefault="003914AF" w:rsidP="00B75671">
      <w:pPr>
        <w:pStyle w:val="Prrafodelista"/>
        <w:numPr>
          <w:ilvl w:val="0"/>
          <w:numId w:val="8"/>
        </w:numPr>
        <w:shd w:val="clear" w:color="00FFFF" w:fill="auto"/>
        <w:spacing w:after="100" w:afterAutospacing="1" w:line="360" w:lineRule="auto"/>
        <w:jc w:val="both"/>
        <w:rPr>
          <w:rFonts w:ascii="Arial" w:hAnsi="Arial" w:cs="Arial"/>
          <w:b/>
        </w:rPr>
      </w:pPr>
      <w:r w:rsidRPr="00286EA4">
        <w:rPr>
          <w:rFonts w:ascii="Arial" w:hAnsi="Arial" w:cs="Arial"/>
          <w:b/>
        </w:rPr>
        <w:t xml:space="preserve">Se recibirán los proyectos al siguiente mail: </w:t>
      </w:r>
      <w:hyperlink r:id="rId9" w:history="1">
        <w:r w:rsidR="0098204C" w:rsidRPr="0042100E">
          <w:rPr>
            <w:rStyle w:val="Hipervnculo"/>
            <w:rFonts w:ascii="Arial" w:hAnsi="Arial" w:cs="Arial"/>
            <w:b/>
          </w:rPr>
          <w:t>aprendiendo@arcor.com</w:t>
        </w:r>
      </w:hyperlink>
      <w:r w:rsidR="0098204C">
        <w:rPr>
          <w:rFonts w:ascii="Arial" w:hAnsi="Arial" w:cs="Arial"/>
          <w:b/>
        </w:rPr>
        <w:t xml:space="preserve"> </w:t>
      </w:r>
      <w:bookmarkStart w:id="0" w:name="_GoBack"/>
      <w:bookmarkEnd w:id="0"/>
    </w:p>
    <w:p w14:paraId="1E4D742D" w14:textId="77777777" w:rsidR="00286EA4" w:rsidRPr="00286EA4" w:rsidRDefault="00286EA4" w:rsidP="00286EA4">
      <w:pPr>
        <w:pStyle w:val="Prrafodelista"/>
        <w:shd w:val="clear" w:color="00FFFF" w:fill="auto"/>
        <w:spacing w:after="100" w:afterAutospacing="1" w:line="360" w:lineRule="auto"/>
        <w:jc w:val="both"/>
        <w:rPr>
          <w:rFonts w:ascii="Arial" w:hAnsi="Arial" w:cs="Arial"/>
          <w:b/>
        </w:rPr>
      </w:pPr>
    </w:p>
    <w:p w14:paraId="16196EF4" w14:textId="77777777" w:rsidR="00A031EB" w:rsidRPr="005E5783" w:rsidRDefault="00A031EB" w:rsidP="00A031EB">
      <w:pPr>
        <w:pStyle w:val="Prrafodelista"/>
        <w:shd w:val="clear" w:color="00FFFF" w:fill="auto"/>
        <w:spacing w:after="100" w:afterAutospacing="1" w:line="360" w:lineRule="auto"/>
        <w:jc w:val="both"/>
        <w:rPr>
          <w:rFonts w:ascii="Arial" w:hAnsi="Arial" w:cs="Arial"/>
        </w:rPr>
      </w:pPr>
      <w:r w:rsidRPr="005E5783">
        <w:rPr>
          <w:rFonts w:ascii="Arial" w:hAnsi="Arial" w:cs="Arial"/>
        </w:rPr>
        <w:lastRenderedPageBreak/>
        <w:t>La falta de presentación de alguna de la documentación requerida y/o del formulario de proyectos, en el marco de ésta convocatoria, implicará la invalidación automática del proyecto.</w:t>
      </w:r>
    </w:p>
    <w:p w14:paraId="68C23E76" w14:textId="77777777" w:rsidR="00A031EB" w:rsidRPr="005E5783" w:rsidRDefault="00A031EB" w:rsidP="003914AF">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rPr>
      </w:pPr>
      <w:r w:rsidRPr="005E5783">
        <w:rPr>
          <w:rFonts w:ascii="Arial" w:hAnsi="Arial" w:cs="Arial"/>
          <w:b/>
          <w:color w:val="FFFFFF"/>
        </w:rPr>
        <w:t>6- A</w:t>
      </w:r>
      <w:r w:rsidR="003914AF" w:rsidRPr="005E5783">
        <w:rPr>
          <w:rFonts w:ascii="Arial" w:hAnsi="Arial" w:cs="Arial"/>
          <w:b/>
          <w:color w:val="FFFFFF"/>
        </w:rPr>
        <w:t>poyo a los Proyectos</w:t>
      </w:r>
      <w:r w:rsidRPr="005E5783">
        <w:rPr>
          <w:rFonts w:ascii="Arial" w:hAnsi="Arial" w:cs="Arial"/>
          <w:b/>
          <w:color w:val="FFFFFF"/>
        </w:rPr>
        <w:t>:</w:t>
      </w:r>
    </w:p>
    <w:p w14:paraId="7EE31B11" w14:textId="77777777" w:rsidR="003914AF" w:rsidRPr="005E5783" w:rsidRDefault="003914AF" w:rsidP="003914AF">
      <w:pPr>
        <w:pStyle w:val="Prrafodelista"/>
        <w:numPr>
          <w:ilvl w:val="0"/>
          <w:numId w:val="11"/>
        </w:numPr>
        <w:spacing w:after="100" w:afterAutospacing="1" w:line="360" w:lineRule="auto"/>
        <w:jc w:val="both"/>
        <w:rPr>
          <w:rFonts w:ascii="Arial" w:hAnsi="Arial" w:cs="Arial"/>
          <w:b/>
        </w:rPr>
      </w:pPr>
      <w:r w:rsidRPr="005E5783">
        <w:rPr>
          <w:rFonts w:ascii="Arial" w:hAnsi="Arial" w:cs="Arial"/>
          <w:b/>
        </w:rPr>
        <w:t>Aporte del Programa</w:t>
      </w:r>
    </w:p>
    <w:p w14:paraId="69925216" w14:textId="77777777" w:rsidR="00A031EB" w:rsidRPr="005E5783" w:rsidRDefault="00A031EB" w:rsidP="00A031EB">
      <w:pPr>
        <w:numPr>
          <w:ilvl w:val="0"/>
          <w:numId w:val="4"/>
        </w:numPr>
        <w:tabs>
          <w:tab w:val="clear" w:pos="360"/>
          <w:tab w:val="num" w:pos="567"/>
        </w:tabs>
        <w:spacing w:after="100" w:afterAutospacing="1" w:line="360" w:lineRule="auto"/>
        <w:ind w:left="567" w:hanging="283"/>
        <w:jc w:val="both"/>
        <w:rPr>
          <w:rFonts w:ascii="Arial" w:hAnsi="Arial" w:cs="Arial"/>
        </w:rPr>
      </w:pPr>
      <w:r w:rsidRPr="005E5783">
        <w:rPr>
          <w:rFonts w:ascii="Arial" w:hAnsi="Arial" w:cs="Arial"/>
        </w:rPr>
        <w:t>Apoyo financiero para cofinanciar:</w:t>
      </w:r>
    </w:p>
    <w:p w14:paraId="2D63FA06" w14:textId="77777777" w:rsidR="00A031EB" w:rsidRPr="005E5783" w:rsidRDefault="00A031EB" w:rsidP="00A031EB">
      <w:pPr>
        <w:numPr>
          <w:ilvl w:val="0"/>
          <w:numId w:val="6"/>
        </w:numPr>
        <w:spacing w:after="100" w:afterAutospacing="1" w:line="360" w:lineRule="auto"/>
        <w:jc w:val="both"/>
        <w:rPr>
          <w:rFonts w:ascii="Arial" w:hAnsi="Arial" w:cs="Arial"/>
        </w:rPr>
      </w:pPr>
      <w:r w:rsidRPr="005E5783">
        <w:rPr>
          <w:rFonts w:ascii="Arial" w:hAnsi="Arial" w:cs="Arial"/>
        </w:rPr>
        <w:t>Argentina: proyectos presentados por una escuela de hasta $ 4</w:t>
      </w:r>
      <w:r w:rsidR="009816B5" w:rsidRPr="005E5783">
        <w:rPr>
          <w:rFonts w:ascii="Arial" w:hAnsi="Arial" w:cs="Arial"/>
        </w:rPr>
        <w:t>5</w:t>
      </w:r>
      <w:r w:rsidRPr="005E5783">
        <w:rPr>
          <w:rFonts w:ascii="Arial" w:hAnsi="Arial" w:cs="Arial"/>
        </w:rPr>
        <w:t>.000.- pesos.</w:t>
      </w:r>
    </w:p>
    <w:p w14:paraId="6F7B7E76" w14:textId="77777777" w:rsidR="00A031EB" w:rsidRPr="005E5783" w:rsidRDefault="00A031EB" w:rsidP="00A031EB">
      <w:pPr>
        <w:numPr>
          <w:ilvl w:val="0"/>
          <w:numId w:val="4"/>
        </w:numPr>
        <w:tabs>
          <w:tab w:val="clear" w:pos="360"/>
          <w:tab w:val="num" w:pos="567"/>
        </w:tabs>
        <w:spacing w:after="100" w:afterAutospacing="1" w:line="360" w:lineRule="auto"/>
        <w:ind w:left="567" w:hanging="283"/>
        <w:jc w:val="both"/>
        <w:rPr>
          <w:rFonts w:ascii="Arial" w:hAnsi="Arial" w:cs="Arial"/>
        </w:rPr>
      </w:pPr>
      <w:r w:rsidRPr="005E5783">
        <w:rPr>
          <w:rFonts w:ascii="Arial" w:hAnsi="Arial" w:cs="Arial"/>
        </w:rPr>
        <w:t>Acompañamiento:</w:t>
      </w:r>
    </w:p>
    <w:p w14:paraId="212AF4C8" w14:textId="5D239D03" w:rsidR="009E64BE" w:rsidRDefault="00B74560" w:rsidP="00A031EB">
      <w:pPr>
        <w:numPr>
          <w:ilvl w:val="0"/>
          <w:numId w:val="6"/>
        </w:numPr>
        <w:spacing w:after="100" w:afterAutospacing="1" w:line="360" w:lineRule="auto"/>
        <w:jc w:val="both"/>
        <w:rPr>
          <w:rFonts w:ascii="Arial" w:hAnsi="Arial" w:cs="Arial"/>
        </w:rPr>
      </w:pPr>
      <w:r w:rsidRPr="005E5783">
        <w:rPr>
          <w:rFonts w:ascii="Arial" w:hAnsi="Arial" w:cs="Arial"/>
        </w:rPr>
        <w:t xml:space="preserve">Jornada de </w:t>
      </w:r>
      <w:r w:rsidR="005C5B09">
        <w:rPr>
          <w:rFonts w:ascii="Arial" w:hAnsi="Arial" w:cs="Arial"/>
        </w:rPr>
        <w:t>presentación del Programa</w:t>
      </w:r>
      <w:r w:rsidR="009E64BE">
        <w:rPr>
          <w:rFonts w:ascii="Arial" w:hAnsi="Arial" w:cs="Arial"/>
        </w:rPr>
        <w:t xml:space="preserve">, </w:t>
      </w:r>
      <w:r w:rsidR="005C5B09">
        <w:rPr>
          <w:rFonts w:ascii="Arial" w:hAnsi="Arial" w:cs="Arial"/>
        </w:rPr>
        <w:t>de la temática</w:t>
      </w:r>
      <w:r w:rsidR="009E64BE">
        <w:rPr>
          <w:rFonts w:ascii="Arial" w:hAnsi="Arial" w:cs="Arial"/>
        </w:rPr>
        <w:t xml:space="preserve"> y de las Bases.</w:t>
      </w:r>
    </w:p>
    <w:p w14:paraId="6FAF5D3D" w14:textId="1DACD262" w:rsidR="00A031EB" w:rsidRPr="005E5783" w:rsidRDefault="009E64BE" w:rsidP="00A031EB">
      <w:pPr>
        <w:numPr>
          <w:ilvl w:val="0"/>
          <w:numId w:val="6"/>
        </w:numPr>
        <w:spacing w:after="100" w:afterAutospacing="1" w:line="360" w:lineRule="auto"/>
        <w:jc w:val="both"/>
        <w:rPr>
          <w:rFonts w:ascii="Arial" w:hAnsi="Arial" w:cs="Arial"/>
        </w:rPr>
      </w:pPr>
      <w:r>
        <w:rPr>
          <w:rFonts w:ascii="Arial" w:hAnsi="Arial" w:cs="Arial"/>
        </w:rPr>
        <w:t>A</w:t>
      </w:r>
      <w:r w:rsidR="00A031EB" w:rsidRPr="005E5783">
        <w:rPr>
          <w:rFonts w:ascii="Arial" w:hAnsi="Arial" w:cs="Arial"/>
        </w:rPr>
        <w:t xml:space="preserve">sistencia técnica </w:t>
      </w:r>
      <w:r>
        <w:rPr>
          <w:rFonts w:ascii="Arial" w:hAnsi="Arial" w:cs="Arial"/>
        </w:rPr>
        <w:t xml:space="preserve">presencial y </w:t>
      </w:r>
      <w:r w:rsidR="00A031EB" w:rsidRPr="005E5783">
        <w:rPr>
          <w:rFonts w:ascii="Arial" w:hAnsi="Arial" w:cs="Arial"/>
        </w:rPr>
        <w:t>virtual ante consultas durante la elaboración de proyectos.</w:t>
      </w:r>
    </w:p>
    <w:p w14:paraId="46FF18B9" w14:textId="77777777" w:rsidR="00A031EB" w:rsidRPr="005E5783" w:rsidRDefault="00A031EB" w:rsidP="00A031EB">
      <w:pPr>
        <w:numPr>
          <w:ilvl w:val="0"/>
          <w:numId w:val="6"/>
        </w:numPr>
        <w:spacing w:after="100" w:afterAutospacing="1" w:line="360" w:lineRule="auto"/>
        <w:jc w:val="both"/>
        <w:rPr>
          <w:rFonts w:ascii="Arial" w:hAnsi="Arial" w:cs="Arial"/>
        </w:rPr>
      </w:pPr>
      <w:r w:rsidRPr="005E5783">
        <w:rPr>
          <w:rFonts w:ascii="Arial" w:hAnsi="Arial" w:cs="Arial"/>
        </w:rPr>
        <w:t>Capacitaciones y acompañamiento técnico durante la ejecución de los proyectos.</w:t>
      </w:r>
    </w:p>
    <w:p w14:paraId="43643E3C" w14:textId="77777777" w:rsidR="00A031EB" w:rsidRPr="005E5783" w:rsidRDefault="00A031EB" w:rsidP="003914AF">
      <w:pPr>
        <w:pStyle w:val="Prrafodelista"/>
        <w:numPr>
          <w:ilvl w:val="0"/>
          <w:numId w:val="11"/>
        </w:numPr>
        <w:shd w:val="clear" w:color="00FFFF" w:fill="auto"/>
        <w:spacing w:after="100" w:afterAutospacing="1" w:line="360" w:lineRule="auto"/>
        <w:jc w:val="both"/>
        <w:rPr>
          <w:rFonts w:ascii="Arial" w:hAnsi="Arial" w:cs="Arial"/>
          <w:b/>
        </w:rPr>
      </w:pPr>
      <w:r w:rsidRPr="005E5783">
        <w:rPr>
          <w:rFonts w:ascii="Arial" w:hAnsi="Arial" w:cs="Arial"/>
          <w:b/>
        </w:rPr>
        <w:t>Rubros que se financian:</w:t>
      </w:r>
    </w:p>
    <w:p w14:paraId="77B45325" w14:textId="77777777" w:rsidR="00A031EB" w:rsidRPr="005E5783" w:rsidRDefault="00A031EB" w:rsidP="00A031EB">
      <w:pPr>
        <w:shd w:val="clear" w:color="00FFFF" w:fill="auto"/>
        <w:spacing w:after="100" w:afterAutospacing="1" w:line="360" w:lineRule="auto"/>
        <w:ind w:left="360"/>
        <w:jc w:val="both"/>
        <w:rPr>
          <w:rFonts w:ascii="Arial" w:hAnsi="Arial" w:cs="Arial"/>
        </w:rPr>
      </w:pPr>
      <w:r w:rsidRPr="005E5783">
        <w:rPr>
          <w:rFonts w:ascii="Arial" w:hAnsi="Arial" w:cs="Arial"/>
          <w:b/>
        </w:rPr>
        <w:t>Gastos contemplados:</w:t>
      </w:r>
    </w:p>
    <w:p w14:paraId="5BE699FE" w14:textId="77777777" w:rsidR="00A031EB" w:rsidRPr="005E5783" w:rsidRDefault="00A031EB" w:rsidP="00A031EB">
      <w:pPr>
        <w:pStyle w:val="Textoindependiente"/>
        <w:shd w:val="clear" w:color="00FFFF" w:fill="auto"/>
        <w:spacing w:after="100" w:afterAutospacing="1" w:line="360" w:lineRule="auto"/>
        <w:ind w:left="360"/>
        <w:rPr>
          <w:rFonts w:ascii="Arial" w:hAnsi="Arial" w:cs="Arial"/>
          <w:sz w:val="22"/>
          <w:lang w:val="es-AR"/>
        </w:rPr>
      </w:pPr>
      <w:r w:rsidRPr="005E5783">
        <w:rPr>
          <w:rFonts w:ascii="Arial" w:hAnsi="Arial" w:cs="Arial"/>
          <w:sz w:val="22"/>
          <w:lang w:val="es-AR"/>
        </w:rPr>
        <w:t>Lo</w:t>
      </w:r>
      <w:r w:rsidR="00772963" w:rsidRPr="005E5783">
        <w:rPr>
          <w:rFonts w:ascii="Arial" w:hAnsi="Arial" w:cs="Arial"/>
          <w:sz w:val="22"/>
          <w:lang w:val="es-AR"/>
        </w:rPr>
        <w:t>s relacionados directamente con EL DESARROLLO LA EJECUCION Y EL SOSTENIMINETO D</w:t>
      </w:r>
      <w:r w:rsidRPr="005E5783">
        <w:rPr>
          <w:rFonts w:ascii="Arial" w:hAnsi="Arial" w:cs="Arial"/>
          <w:sz w:val="22"/>
          <w:lang w:val="es-AR"/>
        </w:rPr>
        <w:t>el proyecto, como:</w:t>
      </w:r>
    </w:p>
    <w:p w14:paraId="38AE8050" w14:textId="77777777" w:rsidR="00A031EB" w:rsidRPr="005E5783" w:rsidRDefault="00772963" w:rsidP="00772963">
      <w:pPr>
        <w:numPr>
          <w:ilvl w:val="0"/>
          <w:numId w:val="2"/>
        </w:numPr>
        <w:spacing w:after="100" w:afterAutospacing="1" w:line="360" w:lineRule="auto"/>
        <w:ind w:left="852" w:hanging="284"/>
        <w:jc w:val="both"/>
        <w:rPr>
          <w:rFonts w:ascii="Arial" w:hAnsi="Arial" w:cs="Arial"/>
        </w:rPr>
      </w:pPr>
      <w:r w:rsidRPr="005E5783">
        <w:rPr>
          <w:rFonts w:ascii="Arial" w:hAnsi="Arial" w:cs="Arial"/>
        </w:rPr>
        <w:t xml:space="preserve">Materiales didácticos para el desarrollo del proyecto: </w:t>
      </w:r>
      <w:r w:rsidR="00A031EB" w:rsidRPr="005E5783">
        <w:rPr>
          <w:rFonts w:ascii="Arial" w:hAnsi="Arial" w:cs="Arial"/>
        </w:rPr>
        <w:t>El pedido de equipam</w:t>
      </w:r>
      <w:r w:rsidR="003914AF" w:rsidRPr="005E5783">
        <w:rPr>
          <w:rFonts w:ascii="Arial" w:hAnsi="Arial" w:cs="Arial"/>
        </w:rPr>
        <w:t xml:space="preserve">iento requerirá </w:t>
      </w:r>
      <w:r w:rsidR="00A031EB" w:rsidRPr="005E5783">
        <w:rPr>
          <w:rFonts w:ascii="Arial" w:hAnsi="Arial" w:cs="Arial"/>
        </w:rPr>
        <w:t>que las entidades responsables</w:t>
      </w:r>
      <w:r w:rsidR="003914AF" w:rsidRPr="005E5783">
        <w:rPr>
          <w:rFonts w:ascii="Arial" w:hAnsi="Arial" w:cs="Arial"/>
        </w:rPr>
        <w:t xml:space="preserve"> garanticen que </w:t>
      </w:r>
      <w:r w:rsidR="00A031EB" w:rsidRPr="005E5783">
        <w:rPr>
          <w:rFonts w:ascii="Arial" w:hAnsi="Arial" w:cs="Arial"/>
        </w:rPr>
        <w:t>pued</w:t>
      </w:r>
      <w:r w:rsidR="003914AF" w:rsidRPr="005E5783">
        <w:rPr>
          <w:rFonts w:ascii="Arial" w:hAnsi="Arial" w:cs="Arial"/>
        </w:rPr>
        <w:t>e</w:t>
      </w:r>
      <w:r w:rsidR="00A031EB" w:rsidRPr="005E5783">
        <w:rPr>
          <w:rFonts w:ascii="Arial" w:hAnsi="Arial" w:cs="Arial"/>
        </w:rPr>
        <w:t>n afrontar su mantenimiento y/o reparación.</w:t>
      </w:r>
    </w:p>
    <w:p w14:paraId="197D4B24"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Adquisición de materiales para refaccionar o mejorar las condiciones de los espacios destinados a las acciones del proyecto</w:t>
      </w:r>
      <w:r w:rsidR="00C51124" w:rsidRPr="005E5783">
        <w:rPr>
          <w:rFonts w:ascii="Arial" w:hAnsi="Arial" w:cs="Arial"/>
          <w:color w:val="FF0000"/>
        </w:rPr>
        <w:t>.</w:t>
      </w:r>
      <w:r w:rsidR="00772963" w:rsidRPr="005E5783">
        <w:rPr>
          <w:rFonts w:ascii="Arial" w:hAnsi="Arial" w:cs="Arial"/>
        </w:rPr>
        <w:t xml:space="preserve"> </w:t>
      </w:r>
    </w:p>
    <w:p w14:paraId="76B861E4"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 xml:space="preserve">Capacitación y formación de padres, adultos referentes, cuidadores, docentes y personas que trabajan con los niños y niñas y que sean necesarias o estén relacionadas directamente con la estrategia del proyecto. </w:t>
      </w:r>
    </w:p>
    <w:p w14:paraId="1A90626A"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Traslado y movilidad para instancias de intercambio y/o conocimiento de espacios, experiencias y lugares de movimiento,</w:t>
      </w:r>
      <w:r w:rsidR="00C10902" w:rsidRPr="005E5783">
        <w:rPr>
          <w:rFonts w:ascii="Arial" w:hAnsi="Arial" w:cs="Arial"/>
        </w:rPr>
        <w:t xml:space="preserve"> </w:t>
      </w:r>
      <w:r w:rsidRPr="005E5783">
        <w:rPr>
          <w:rFonts w:ascii="Arial" w:hAnsi="Arial" w:cs="Arial"/>
        </w:rPr>
        <w:t>juego y recreación.</w:t>
      </w:r>
    </w:p>
    <w:p w14:paraId="301C3647"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lastRenderedPageBreak/>
        <w:t>Elaboración de materiales de difusión sobre la temática.</w:t>
      </w:r>
      <w:r w:rsidR="00621FEE" w:rsidRPr="005E5783">
        <w:rPr>
          <w:rFonts w:ascii="Arial" w:hAnsi="Arial" w:cs="Arial"/>
        </w:rPr>
        <w:t xml:space="preserve"> </w:t>
      </w:r>
    </w:p>
    <w:p w14:paraId="455B1D5B" w14:textId="77777777" w:rsidR="00A031EB" w:rsidRPr="005E5783" w:rsidRDefault="00A031EB" w:rsidP="00A031EB">
      <w:pPr>
        <w:spacing w:after="100" w:afterAutospacing="1" w:line="360" w:lineRule="auto"/>
        <w:ind w:left="568"/>
        <w:jc w:val="both"/>
        <w:rPr>
          <w:rFonts w:ascii="Arial" w:hAnsi="Arial" w:cs="Arial"/>
        </w:rPr>
      </w:pPr>
      <w:r w:rsidRPr="005E5783">
        <w:rPr>
          <w:rFonts w:ascii="Arial" w:hAnsi="Arial" w:cs="Arial"/>
          <w:b/>
        </w:rPr>
        <w:t>Nota: Cada rubro presupuestado, en la parte solicitada al Programa, no podrá exceder el 50% del monto total solicitado para el Proyecto.</w:t>
      </w:r>
    </w:p>
    <w:p w14:paraId="5382048C" w14:textId="77777777" w:rsidR="00A031EB" w:rsidRPr="005E5783" w:rsidRDefault="00A031EB" w:rsidP="00A031EB">
      <w:pPr>
        <w:spacing w:after="100" w:afterAutospacing="1" w:line="360" w:lineRule="auto"/>
        <w:ind w:left="284"/>
        <w:jc w:val="both"/>
        <w:rPr>
          <w:rFonts w:ascii="Arial" w:hAnsi="Arial" w:cs="Arial"/>
          <w:b/>
        </w:rPr>
      </w:pPr>
      <w:r w:rsidRPr="005E5783">
        <w:rPr>
          <w:rFonts w:ascii="Arial" w:hAnsi="Arial" w:cs="Arial"/>
          <w:b/>
        </w:rPr>
        <w:t>Propósitos y rubros excluidos:</w:t>
      </w:r>
    </w:p>
    <w:p w14:paraId="3DF55C8E"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Apoyo para actividades lucrativas;</w:t>
      </w:r>
    </w:p>
    <w:p w14:paraId="08EC8A6E"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 xml:space="preserve">Gastos corrientes y de consumo habitual (v.g., alquiler, sueldos, servicios, etc.), referidos al sostenimiento de la institución que presenta la propuesta;       </w:t>
      </w:r>
    </w:p>
    <w:p w14:paraId="75876571"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 xml:space="preserve">Contribuciones generales e inespecíficas; </w:t>
      </w:r>
    </w:p>
    <w:p w14:paraId="664B84D4"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Donaciones a individuos;</w:t>
      </w:r>
    </w:p>
    <w:p w14:paraId="7A339EB1"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Pago de deudas o reintegro de gastos o inversiones anteriores a la fecha de aprobación del proyecto.</w:t>
      </w:r>
    </w:p>
    <w:p w14:paraId="295BD8CC"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Manutención de vehículos.</w:t>
      </w:r>
    </w:p>
    <w:p w14:paraId="4398E48C" w14:textId="77777777" w:rsidR="00A031EB" w:rsidRPr="005E5783" w:rsidRDefault="00A031EB" w:rsidP="00A031EB">
      <w:pPr>
        <w:numPr>
          <w:ilvl w:val="0"/>
          <w:numId w:val="2"/>
        </w:numPr>
        <w:spacing w:after="100" w:afterAutospacing="1" w:line="360" w:lineRule="auto"/>
        <w:ind w:left="852" w:hanging="284"/>
        <w:jc w:val="both"/>
        <w:rPr>
          <w:rFonts w:ascii="Arial" w:hAnsi="Arial" w:cs="Arial"/>
        </w:rPr>
      </w:pPr>
      <w:r w:rsidRPr="005E5783">
        <w:rPr>
          <w:rFonts w:ascii="Arial" w:hAnsi="Arial" w:cs="Arial"/>
        </w:rPr>
        <w:t>Infraestructura educativa directa (por ej. Mejoramiento edilicio en general).</w:t>
      </w:r>
    </w:p>
    <w:p w14:paraId="5B84B1EA"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color w:val="FFFFFF"/>
        </w:rPr>
      </w:pPr>
      <w:r w:rsidRPr="005E5783">
        <w:rPr>
          <w:rFonts w:ascii="Arial" w:hAnsi="Arial" w:cs="Arial"/>
          <w:b/>
          <w:color w:val="FFFFFF"/>
        </w:rPr>
        <w:t>7- Duración de los Proyectos</w:t>
      </w:r>
    </w:p>
    <w:p w14:paraId="0CAA3CCC" w14:textId="77777777" w:rsidR="00A031EB" w:rsidRPr="005E5783" w:rsidRDefault="00A031EB" w:rsidP="00A031EB">
      <w:pPr>
        <w:numPr>
          <w:ilvl w:val="0"/>
          <w:numId w:val="7"/>
        </w:numPr>
        <w:spacing w:after="100" w:afterAutospacing="1" w:line="360" w:lineRule="auto"/>
        <w:ind w:left="720" w:hanging="360"/>
        <w:jc w:val="both"/>
        <w:rPr>
          <w:rFonts w:ascii="Arial" w:hAnsi="Arial" w:cs="Arial"/>
          <w:b/>
        </w:rPr>
      </w:pPr>
      <w:r w:rsidRPr="005E5783">
        <w:rPr>
          <w:rFonts w:ascii="Arial" w:hAnsi="Arial" w:cs="Arial"/>
        </w:rPr>
        <w:t>16 (dieciséis) meses desde la fecha de la firma del convenio.</w:t>
      </w:r>
    </w:p>
    <w:p w14:paraId="79EB08F7"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color w:val="FFFFFF"/>
        </w:rPr>
      </w:pPr>
      <w:r w:rsidRPr="005E5783">
        <w:rPr>
          <w:rFonts w:ascii="Arial" w:hAnsi="Arial" w:cs="Arial"/>
          <w:b/>
          <w:color w:val="FFFFFF"/>
        </w:rPr>
        <w:t>8- Criterios de evaluación</w:t>
      </w:r>
    </w:p>
    <w:p w14:paraId="48C3E809" w14:textId="77777777" w:rsidR="00A031EB" w:rsidRPr="005E5783" w:rsidRDefault="00A031EB" w:rsidP="00A031EB">
      <w:pPr>
        <w:numPr>
          <w:ilvl w:val="0"/>
          <w:numId w:val="1"/>
        </w:numPr>
        <w:spacing w:after="100" w:afterAutospacing="1" w:line="360" w:lineRule="auto"/>
        <w:jc w:val="both"/>
        <w:rPr>
          <w:rFonts w:ascii="Arial" w:hAnsi="Arial" w:cs="Arial"/>
          <w:b/>
        </w:rPr>
      </w:pPr>
      <w:r w:rsidRPr="005E5783">
        <w:rPr>
          <w:rFonts w:ascii="Arial" w:hAnsi="Arial" w:cs="Arial"/>
          <w:b/>
        </w:rPr>
        <w:t>Los proyectos deben:</w:t>
      </w:r>
    </w:p>
    <w:p w14:paraId="1EA9884C"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Ajustarse a las bases de la convocatoria.</w:t>
      </w:r>
    </w:p>
    <w:p w14:paraId="68DE9C15"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La asignación de los rubros solicitados deberá ser pertinente con la estrategia del proyecto elegida.</w:t>
      </w:r>
    </w:p>
    <w:p w14:paraId="3F16AE9E"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Mirar las condiciones de los espacios y tiempos de movimiento y de vida activa de los niños y niñas en la escuela y su entorno inmediato, abordando y aportando de manera eficiente a las mismas.</w:t>
      </w:r>
    </w:p>
    <w:p w14:paraId="6435A6D5"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Contener objetivos claramente definidos con coherencia interna (relación entre la situación problematizada y la estrategia definida).</w:t>
      </w:r>
    </w:p>
    <w:p w14:paraId="794E257F"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Ser económicamente viables y socialmente factibles.</w:t>
      </w:r>
    </w:p>
    <w:p w14:paraId="46017D76" w14:textId="77777777" w:rsidR="00EB7C90"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lastRenderedPageBreak/>
        <w:t>Tratarse de propuestas que superen el enfoque asistencial sobre la situación problematizada</w:t>
      </w:r>
    </w:p>
    <w:p w14:paraId="4236E950"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Movilizar recursos locales, (estatales y/o privados), que puedan ser aportados como contrapartes al proyecto (valorizar).</w:t>
      </w:r>
    </w:p>
    <w:p w14:paraId="4FA18CE9" w14:textId="77777777" w:rsidR="00EB7C90" w:rsidRPr="005E5783" w:rsidRDefault="00EB7C90" w:rsidP="00EB7C90">
      <w:pPr>
        <w:pStyle w:val="Prrafodelista"/>
        <w:rPr>
          <w:rFonts w:ascii="Arial" w:hAnsi="Arial" w:cs="Arial"/>
        </w:rPr>
      </w:pPr>
    </w:p>
    <w:p w14:paraId="03A7A13D"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Ajustarse a las bases de la convocatoria.</w:t>
      </w:r>
    </w:p>
    <w:p w14:paraId="50E1456D"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 xml:space="preserve">Mirar y describir las condiciones de espacio, tiempo y equipamiento con que cuenta la escuela y su entorno inmediato para el movimiento corporal y alimentación de los niños y niñas. </w:t>
      </w:r>
    </w:p>
    <w:p w14:paraId="6D313D23"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Tratarse de propuestas que superen el enfoque asistencial sobre la situación problematizada y tengan continuidad en el tiempo.</w:t>
      </w:r>
    </w:p>
    <w:p w14:paraId="1503600D"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Ser económicamente viables y socialmente factibles.</w:t>
      </w:r>
    </w:p>
    <w:p w14:paraId="3D88A1C6"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 xml:space="preserve">Aprovechar el potencial de las personas que forman parte de la institución y de los vínculos que la misma pueda establecer con otras instituciones (municipios, clubes, vecinales, asociaciones, </w:t>
      </w:r>
      <w:proofErr w:type="spellStart"/>
      <w:r w:rsidRPr="005E5783">
        <w:rPr>
          <w:rFonts w:ascii="Arial" w:hAnsi="Arial" w:cs="Arial"/>
        </w:rPr>
        <w:t>etc</w:t>
      </w:r>
      <w:proofErr w:type="spellEnd"/>
      <w:r w:rsidRPr="005E5783">
        <w:rPr>
          <w:rFonts w:ascii="Arial" w:hAnsi="Arial" w:cs="Arial"/>
        </w:rPr>
        <w:t>).</w:t>
      </w:r>
    </w:p>
    <w:p w14:paraId="3DB2F49C"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Movilizar recursos locales, (estatales y/o privados), que puedan ser aportados como contrapartes al proyecto (valorizar).</w:t>
      </w:r>
    </w:p>
    <w:p w14:paraId="155EC9AF"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Ser coherentes en su redacción: objetivos claros que se alcancen con estrategias eficaces que atiendan a la situación problemática inicial.</w:t>
      </w:r>
    </w:p>
    <w:p w14:paraId="706BFD36" w14:textId="77777777" w:rsidR="00EB7C90" w:rsidRPr="005E5783" w:rsidRDefault="00EB7C90" w:rsidP="00EB7C90">
      <w:pPr>
        <w:pStyle w:val="Prrafodelista"/>
        <w:numPr>
          <w:ilvl w:val="0"/>
          <w:numId w:val="14"/>
        </w:numPr>
        <w:spacing w:line="360" w:lineRule="auto"/>
        <w:rPr>
          <w:rFonts w:ascii="Arial" w:hAnsi="Arial" w:cs="Arial"/>
        </w:rPr>
      </w:pPr>
      <w:r w:rsidRPr="005E5783">
        <w:rPr>
          <w:rFonts w:ascii="Arial" w:hAnsi="Arial" w:cs="Arial"/>
        </w:rPr>
        <w:t xml:space="preserve">La asignación de los rubros solicitados deberá ser pertinente con la estrategia </w:t>
      </w:r>
      <w:r w:rsidR="00F83315" w:rsidRPr="005E5783">
        <w:rPr>
          <w:rFonts w:ascii="Arial" w:hAnsi="Arial" w:cs="Arial"/>
        </w:rPr>
        <w:t>elegida y acciones diseñadas</w:t>
      </w:r>
      <w:r w:rsidRPr="005E5783">
        <w:rPr>
          <w:rFonts w:ascii="Arial" w:hAnsi="Arial" w:cs="Arial"/>
        </w:rPr>
        <w:t>.</w:t>
      </w:r>
    </w:p>
    <w:p w14:paraId="79DDFB1F" w14:textId="77777777" w:rsidR="00EB7C90" w:rsidRPr="005E5783" w:rsidRDefault="00EB7C90" w:rsidP="00EB7C90">
      <w:pPr>
        <w:pStyle w:val="Prrafodelista"/>
        <w:spacing w:line="360" w:lineRule="auto"/>
        <w:rPr>
          <w:rFonts w:ascii="Arial" w:hAnsi="Arial" w:cs="Arial"/>
        </w:rPr>
      </w:pPr>
    </w:p>
    <w:p w14:paraId="53F7D3DD" w14:textId="77777777" w:rsidR="00EB7C90" w:rsidRPr="005E5783" w:rsidRDefault="00EB7C90" w:rsidP="00EB7C90">
      <w:pPr>
        <w:pStyle w:val="Prrafodelista"/>
        <w:spacing w:line="360" w:lineRule="auto"/>
        <w:rPr>
          <w:rFonts w:ascii="Arial" w:hAnsi="Arial" w:cs="Arial"/>
        </w:rPr>
      </w:pPr>
    </w:p>
    <w:p w14:paraId="6587AC03" w14:textId="77777777" w:rsidR="00A031EB" w:rsidRPr="005E5783" w:rsidRDefault="00A031EB" w:rsidP="00A031EB">
      <w:pPr>
        <w:spacing w:after="100" w:afterAutospacing="1" w:line="360" w:lineRule="auto"/>
        <w:jc w:val="both"/>
        <w:rPr>
          <w:rFonts w:ascii="Arial" w:hAnsi="Arial" w:cs="Arial"/>
          <w:b/>
          <w:i/>
        </w:rPr>
      </w:pPr>
      <w:r w:rsidRPr="005E5783">
        <w:rPr>
          <w:rFonts w:ascii="Arial" w:hAnsi="Arial" w:cs="Arial"/>
          <w:b/>
          <w:i/>
        </w:rPr>
        <w:t>Tendrán preferencia los proyectos que:</w:t>
      </w:r>
    </w:p>
    <w:p w14:paraId="20DECA0E"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 xml:space="preserve">Estén formulados en el marco del Proyecto Educativo Institucional (PEI). </w:t>
      </w:r>
    </w:p>
    <w:p w14:paraId="1DFA4232"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Amplíen tiempos y espacios en la vida escolar</w:t>
      </w:r>
      <w:r w:rsidR="00E26EE6" w:rsidRPr="005E5783">
        <w:rPr>
          <w:rFonts w:ascii="Arial" w:hAnsi="Arial" w:cs="Arial"/>
        </w:rPr>
        <w:t xml:space="preserve"> destinados a la vida saludable.</w:t>
      </w:r>
    </w:p>
    <w:p w14:paraId="24CA3A1A" w14:textId="77777777" w:rsidR="00B6119F" w:rsidRPr="005E5783" w:rsidRDefault="00B6119F" w:rsidP="00A031EB">
      <w:pPr>
        <w:pStyle w:val="Prrafodelista"/>
        <w:numPr>
          <w:ilvl w:val="0"/>
          <w:numId w:val="9"/>
        </w:numPr>
        <w:spacing w:line="360" w:lineRule="auto"/>
        <w:rPr>
          <w:rFonts w:ascii="Arial" w:hAnsi="Arial" w:cs="Arial"/>
        </w:rPr>
      </w:pPr>
      <w:r w:rsidRPr="005E5783">
        <w:rPr>
          <w:rFonts w:ascii="Arial" w:hAnsi="Arial" w:cs="Arial"/>
        </w:rPr>
        <w:t>Generen, refuercen, optimicen espacios, tiempos y condiciones (materiales y/o simbólicas) de la escuela destinados al movimiento corporal y a la alimentación de los niños y niñas en atención a una vida más saludable</w:t>
      </w:r>
    </w:p>
    <w:p w14:paraId="7D23CB49"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Demuestren su eficacia a través de resultados claramente verificables;</w:t>
      </w:r>
    </w:p>
    <w:p w14:paraId="613AB989"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 xml:space="preserve">Promuevan la participación de los/as niños/as, sus familias y de la comunidad en su diseño, ejecución y evaluación. </w:t>
      </w:r>
    </w:p>
    <w:p w14:paraId="24ECAD17"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lastRenderedPageBreak/>
        <w:t>Sean innovadores o</w:t>
      </w:r>
      <w:r w:rsidR="00B6119F" w:rsidRPr="005E5783">
        <w:rPr>
          <w:rFonts w:ascii="Arial" w:hAnsi="Arial" w:cs="Arial"/>
        </w:rPr>
        <w:t xml:space="preserve"> que repliquen buenas prácticas optimizando siempre las potencialidades de la escuela y la comunidad que la integra.</w:t>
      </w:r>
    </w:p>
    <w:p w14:paraId="26B9098C"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Prioricen un enfoque que integre las posibilidades que ofrecen todos los canales de expresión, por ejemplo: lo auditivo, lo visual, lo táctil, lo corporal, lo verbal, etc.</w:t>
      </w:r>
    </w:p>
    <w:p w14:paraId="23B0108F" w14:textId="77777777" w:rsidR="00A031EB" w:rsidRPr="005E5783" w:rsidRDefault="00A031EB" w:rsidP="00A031EB">
      <w:pPr>
        <w:pStyle w:val="Prrafodelista"/>
        <w:numPr>
          <w:ilvl w:val="0"/>
          <w:numId w:val="9"/>
        </w:numPr>
        <w:spacing w:line="360" w:lineRule="auto"/>
        <w:rPr>
          <w:rFonts w:ascii="Arial" w:hAnsi="Arial" w:cs="Arial"/>
        </w:rPr>
      </w:pPr>
      <w:r w:rsidRPr="005E5783">
        <w:rPr>
          <w:rFonts w:ascii="Arial" w:hAnsi="Arial" w:cs="Arial"/>
        </w:rPr>
        <w:t>Desarrollen a lo largo del proyecto acciones que desplieguen el potencial asociativo entre las escuelas y entidades locales que potencien los objetivos del proyecto: por ejemplo, clubes, complejos deportivos, natatorios, etc.</w:t>
      </w:r>
    </w:p>
    <w:p w14:paraId="3478097A" w14:textId="6CACDA26" w:rsidR="00A031EB" w:rsidRDefault="00A031EB" w:rsidP="00A031EB">
      <w:pPr>
        <w:pStyle w:val="Prrafodelista"/>
        <w:numPr>
          <w:ilvl w:val="0"/>
          <w:numId w:val="9"/>
        </w:numPr>
        <w:spacing w:line="360" w:lineRule="auto"/>
        <w:rPr>
          <w:rFonts w:ascii="Arial" w:hAnsi="Arial" w:cs="Arial"/>
        </w:rPr>
      </w:pPr>
      <w:r w:rsidRPr="005E5783">
        <w:rPr>
          <w:rFonts w:ascii="Arial" w:hAnsi="Arial" w:cs="Arial"/>
        </w:rPr>
        <w:t>Tengan posibilidad de continuidad al acabar el aporte con el Programa, con recursos locales y/o estatales.</w:t>
      </w:r>
    </w:p>
    <w:p w14:paraId="3E39DB3E" w14:textId="2616A02F" w:rsidR="0090146D" w:rsidRDefault="0090146D" w:rsidP="0090146D">
      <w:pPr>
        <w:spacing w:line="360" w:lineRule="auto"/>
        <w:rPr>
          <w:rFonts w:ascii="Arial" w:hAnsi="Arial" w:cs="Arial"/>
        </w:rPr>
      </w:pPr>
    </w:p>
    <w:p w14:paraId="4D0BF806" w14:textId="77777777" w:rsidR="0090146D" w:rsidRPr="0090146D" w:rsidRDefault="0090146D" w:rsidP="0090146D">
      <w:pPr>
        <w:spacing w:line="360" w:lineRule="auto"/>
        <w:rPr>
          <w:rFonts w:ascii="Arial" w:hAnsi="Arial" w:cs="Arial"/>
        </w:rPr>
      </w:pPr>
    </w:p>
    <w:p w14:paraId="7C106AC1"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color w:val="FFFFFF"/>
        </w:rPr>
      </w:pPr>
      <w:r w:rsidRPr="005E5783">
        <w:rPr>
          <w:rFonts w:ascii="Arial" w:hAnsi="Arial" w:cs="Arial"/>
          <w:b/>
          <w:color w:val="FFFFFF"/>
        </w:rPr>
        <w:t>9- Acompañamiento para la presentación de proyectos:</w:t>
      </w:r>
    </w:p>
    <w:p w14:paraId="1CDC5B5C" w14:textId="77777777" w:rsidR="00AD7EBD" w:rsidRPr="005E5783" w:rsidRDefault="00AD7EBD" w:rsidP="00A031EB">
      <w:pPr>
        <w:spacing w:after="100" w:afterAutospacing="1" w:line="360" w:lineRule="auto"/>
        <w:jc w:val="both"/>
        <w:rPr>
          <w:rFonts w:ascii="Arial" w:hAnsi="Arial" w:cs="Arial"/>
        </w:rPr>
      </w:pPr>
      <w:r w:rsidRPr="005E5783">
        <w:rPr>
          <w:rFonts w:ascii="Arial" w:hAnsi="Arial" w:cs="Arial"/>
        </w:rPr>
        <w:t xml:space="preserve">El Programa brindará instancias presenciales de asistencia técnica durante </w:t>
      </w:r>
      <w:r w:rsidR="00C51124" w:rsidRPr="005E5783">
        <w:rPr>
          <w:rFonts w:ascii="Arial" w:hAnsi="Arial" w:cs="Arial"/>
        </w:rPr>
        <w:t xml:space="preserve">la elaboración de los </w:t>
      </w:r>
      <w:r w:rsidR="004C0D78" w:rsidRPr="005E5783">
        <w:rPr>
          <w:rFonts w:ascii="Arial" w:hAnsi="Arial" w:cs="Arial"/>
        </w:rPr>
        <w:t>proyectos,</w:t>
      </w:r>
      <w:r w:rsidRPr="005E5783">
        <w:rPr>
          <w:rFonts w:ascii="Arial" w:hAnsi="Arial" w:cs="Arial"/>
        </w:rPr>
        <w:t xml:space="preserve"> así como capacitaciones y acompañamiento técnico</w:t>
      </w:r>
      <w:r w:rsidR="00B74560" w:rsidRPr="005E5783">
        <w:rPr>
          <w:rFonts w:ascii="Arial" w:hAnsi="Arial" w:cs="Arial"/>
        </w:rPr>
        <w:t>.</w:t>
      </w:r>
    </w:p>
    <w:p w14:paraId="4CA9ABF7" w14:textId="77777777" w:rsidR="00B74560" w:rsidRPr="005E5783" w:rsidRDefault="00EC6315" w:rsidP="00A031EB">
      <w:pPr>
        <w:spacing w:after="100" w:afterAutospacing="1" w:line="360" w:lineRule="auto"/>
        <w:jc w:val="both"/>
        <w:rPr>
          <w:rFonts w:ascii="Arial" w:hAnsi="Arial" w:cs="Arial"/>
        </w:rPr>
      </w:pPr>
      <w:r w:rsidRPr="005E5783">
        <w:rPr>
          <w:rFonts w:ascii="Arial" w:hAnsi="Arial" w:cs="Arial"/>
        </w:rPr>
        <w:t xml:space="preserve">Se </w:t>
      </w:r>
      <w:r w:rsidR="00B74560" w:rsidRPr="005E5783">
        <w:rPr>
          <w:rFonts w:ascii="Arial" w:hAnsi="Arial" w:cs="Arial"/>
        </w:rPr>
        <w:t>facilitará</w:t>
      </w:r>
      <w:r w:rsidRPr="005E5783">
        <w:rPr>
          <w:rFonts w:ascii="Arial" w:hAnsi="Arial" w:cs="Arial"/>
        </w:rPr>
        <w:t>n</w:t>
      </w:r>
      <w:r w:rsidR="00B74560" w:rsidRPr="005E5783">
        <w:rPr>
          <w:rFonts w:ascii="Arial" w:hAnsi="Arial" w:cs="Arial"/>
        </w:rPr>
        <w:t xml:space="preserve"> los documentos propios para la presentación de proyectos:</w:t>
      </w:r>
    </w:p>
    <w:p w14:paraId="243710E1" w14:textId="77777777" w:rsidR="00A031EB" w:rsidRPr="005E5783" w:rsidRDefault="00A031EB" w:rsidP="00A031EB">
      <w:pPr>
        <w:spacing w:after="100" w:afterAutospacing="1" w:line="360" w:lineRule="auto"/>
        <w:jc w:val="both"/>
        <w:rPr>
          <w:rFonts w:ascii="Arial" w:hAnsi="Arial" w:cs="Arial"/>
        </w:rPr>
      </w:pPr>
      <w:r w:rsidRPr="005E5783">
        <w:rPr>
          <w:rFonts w:ascii="Arial" w:hAnsi="Arial" w:cs="Arial"/>
        </w:rPr>
        <w:t>1 - Bases Operativas del Programa.</w:t>
      </w:r>
    </w:p>
    <w:p w14:paraId="6F8F3BA9" w14:textId="77777777" w:rsidR="00A031EB" w:rsidRPr="005E5783" w:rsidRDefault="00A031EB" w:rsidP="00A031EB">
      <w:pPr>
        <w:spacing w:after="100" w:afterAutospacing="1" w:line="360" w:lineRule="auto"/>
        <w:jc w:val="both"/>
        <w:rPr>
          <w:rFonts w:ascii="Arial" w:hAnsi="Arial" w:cs="Arial"/>
        </w:rPr>
      </w:pPr>
      <w:r w:rsidRPr="005E5783">
        <w:rPr>
          <w:rFonts w:ascii="Arial" w:hAnsi="Arial" w:cs="Arial"/>
        </w:rPr>
        <w:t>2 - Formulario de presentación de Proyecto.</w:t>
      </w:r>
    </w:p>
    <w:p w14:paraId="64F0BDE0" w14:textId="77777777" w:rsidR="00A031EB" w:rsidRPr="005E5783" w:rsidRDefault="00A031EB" w:rsidP="00A031EB">
      <w:pPr>
        <w:spacing w:after="100" w:afterAutospacing="1" w:line="360" w:lineRule="auto"/>
        <w:jc w:val="both"/>
        <w:rPr>
          <w:rFonts w:ascii="Arial" w:hAnsi="Arial" w:cs="Arial"/>
        </w:rPr>
      </w:pPr>
      <w:r w:rsidRPr="005E5783">
        <w:rPr>
          <w:rFonts w:ascii="Arial" w:hAnsi="Arial" w:cs="Arial"/>
        </w:rPr>
        <w:t>3 - Materiales de lectura para facilitar la escritura de los proyectos</w:t>
      </w:r>
      <w:r w:rsidR="00B74560" w:rsidRPr="005E5783">
        <w:rPr>
          <w:rFonts w:ascii="Arial" w:hAnsi="Arial" w:cs="Arial"/>
        </w:rPr>
        <w:t>.</w:t>
      </w:r>
    </w:p>
    <w:p w14:paraId="02B12168" w14:textId="77777777" w:rsidR="00A031EB" w:rsidRPr="005E5783" w:rsidRDefault="00A031EB" w:rsidP="00A031EB">
      <w:pPr>
        <w:pBdr>
          <w:top w:val="single" w:sz="4" w:space="1" w:color="auto"/>
          <w:left w:val="single" w:sz="4" w:space="4" w:color="auto"/>
          <w:bottom w:val="single" w:sz="4" w:space="1" w:color="auto"/>
          <w:right w:val="single" w:sz="4" w:space="4" w:color="auto"/>
        </w:pBdr>
        <w:shd w:val="clear" w:color="auto" w:fill="000000"/>
        <w:spacing w:after="100" w:afterAutospacing="1" w:line="360" w:lineRule="auto"/>
        <w:jc w:val="both"/>
        <w:rPr>
          <w:rFonts w:ascii="Arial" w:hAnsi="Arial" w:cs="Arial"/>
          <w:b/>
          <w:color w:val="FFFFFF"/>
        </w:rPr>
      </w:pPr>
      <w:r w:rsidRPr="005E5783">
        <w:rPr>
          <w:rFonts w:ascii="Arial" w:hAnsi="Arial" w:cs="Arial"/>
          <w:b/>
          <w:color w:val="FFFFFF"/>
        </w:rPr>
        <w:t>10- Sistema de selección de proyectos y seguimiento</w:t>
      </w:r>
    </w:p>
    <w:p w14:paraId="605B3CE4" w14:textId="77777777" w:rsidR="00A031EB" w:rsidRPr="005E5783" w:rsidRDefault="00A031EB" w:rsidP="00A031EB">
      <w:pPr>
        <w:autoSpaceDE w:val="0"/>
        <w:autoSpaceDN w:val="0"/>
        <w:adjustRightInd w:val="0"/>
        <w:spacing w:after="100" w:afterAutospacing="1" w:line="360" w:lineRule="auto"/>
        <w:jc w:val="both"/>
        <w:rPr>
          <w:rFonts w:ascii="Arial" w:hAnsi="Arial" w:cs="Arial"/>
          <w:color w:val="292929"/>
        </w:rPr>
      </w:pPr>
      <w:r w:rsidRPr="005E5783">
        <w:rPr>
          <w:rFonts w:ascii="Arial" w:hAnsi="Arial" w:cs="Arial"/>
          <w:color w:val="292929"/>
        </w:rPr>
        <w:t>A la fecha de cierre de recepción de Formularios de Presentación de Proyectos, se iniciará el proceso de evaluación y selección de los mismos, que tendrá un período de 30 días aproximadamente.</w:t>
      </w:r>
    </w:p>
    <w:p w14:paraId="273BD3D1" w14:textId="77777777" w:rsidR="00A031EB" w:rsidRPr="005E5783" w:rsidRDefault="00A031EB" w:rsidP="00A031EB">
      <w:pPr>
        <w:autoSpaceDE w:val="0"/>
        <w:autoSpaceDN w:val="0"/>
        <w:adjustRightInd w:val="0"/>
        <w:spacing w:after="100" w:afterAutospacing="1" w:line="360" w:lineRule="auto"/>
        <w:jc w:val="both"/>
        <w:rPr>
          <w:rFonts w:ascii="Arial" w:hAnsi="Arial" w:cs="Arial"/>
          <w:color w:val="292929"/>
        </w:rPr>
      </w:pPr>
      <w:r w:rsidRPr="005E5783">
        <w:rPr>
          <w:rFonts w:ascii="Arial" w:hAnsi="Arial" w:cs="Arial"/>
          <w:color w:val="292929"/>
        </w:rPr>
        <w:t>El Comité Evaluador de éste Programa será el responsable de la selección de las propuestas de acuerdo a los criterios antes mencionados.</w:t>
      </w:r>
    </w:p>
    <w:p w14:paraId="3D39D35D" w14:textId="77777777" w:rsidR="00A031EB" w:rsidRPr="005E5783" w:rsidRDefault="00A031EB" w:rsidP="00A031EB">
      <w:pPr>
        <w:autoSpaceDE w:val="0"/>
        <w:autoSpaceDN w:val="0"/>
        <w:adjustRightInd w:val="0"/>
        <w:spacing w:after="100" w:afterAutospacing="1" w:line="360" w:lineRule="auto"/>
        <w:jc w:val="both"/>
        <w:rPr>
          <w:rFonts w:ascii="Arial" w:hAnsi="Arial" w:cs="Arial"/>
          <w:color w:val="292929"/>
        </w:rPr>
      </w:pPr>
      <w:r w:rsidRPr="005E5783">
        <w:rPr>
          <w:rFonts w:ascii="Arial" w:hAnsi="Arial" w:cs="Arial"/>
          <w:color w:val="292929"/>
        </w:rPr>
        <w:lastRenderedPageBreak/>
        <w:t xml:space="preserve">Los resultados de los proyectos aprobados, se comunicarán por correo electrónico </w:t>
      </w:r>
      <w:r w:rsidR="00EC6315" w:rsidRPr="005E5783">
        <w:rPr>
          <w:rFonts w:ascii="Arial" w:hAnsi="Arial" w:cs="Arial"/>
          <w:color w:val="292929"/>
        </w:rPr>
        <w:t>vía los Ministerio de Educación de cada Provincia. Por la misma vía se</w:t>
      </w:r>
      <w:r w:rsidRPr="005E5783">
        <w:rPr>
          <w:rFonts w:ascii="Arial" w:hAnsi="Arial" w:cs="Arial"/>
          <w:color w:val="292929"/>
        </w:rPr>
        <w:t xml:space="preserve"> comunicará por correo electrónico </w:t>
      </w:r>
      <w:r w:rsidR="00EC6315" w:rsidRPr="005E5783">
        <w:rPr>
          <w:rFonts w:ascii="Arial" w:hAnsi="Arial" w:cs="Arial"/>
          <w:color w:val="292929"/>
        </w:rPr>
        <w:t>a los</w:t>
      </w:r>
      <w:r w:rsidRPr="005E5783">
        <w:rPr>
          <w:rFonts w:ascii="Arial" w:hAnsi="Arial" w:cs="Arial"/>
          <w:color w:val="292929"/>
        </w:rPr>
        <w:t xml:space="preserve"> proyectos </w:t>
      </w:r>
      <w:r w:rsidR="00EC6315" w:rsidRPr="005E5783">
        <w:rPr>
          <w:rFonts w:ascii="Arial" w:hAnsi="Arial" w:cs="Arial"/>
          <w:color w:val="292929"/>
        </w:rPr>
        <w:t>que no</w:t>
      </w:r>
      <w:r w:rsidRPr="005E5783">
        <w:rPr>
          <w:rFonts w:ascii="Arial" w:hAnsi="Arial" w:cs="Arial"/>
          <w:color w:val="292929"/>
        </w:rPr>
        <w:t xml:space="preserve"> fueron seleccionados sin devolución ni fundamentación.</w:t>
      </w:r>
    </w:p>
    <w:p w14:paraId="6E6E79D6" w14:textId="77777777" w:rsidR="00A031EB" w:rsidRPr="005E5783" w:rsidRDefault="00A031EB" w:rsidP="00A031EB">
      <w:pPr>
        <w:autoSpaceDE w:val="0"/>
        <w:autoSpaceDN w:val="0"/>
        <w:adjustRightInd w:val="0"/>
        <w:spacing w:after="100" w:afterAutospacing="1" w:line="360" w:lineRule="auto"/>
        <w:jc w:val="both"/>
        <w:rPr>
          <w:rFonts w:ascii="Arial" w:hAnsi="Arial" w:cs="Arial"/>
          <w:color w:val="292929"/>
        </w:rPr>
      </w:pPr>
      <w:r w:rsidRPr="005E5783">
        <w:rPr>
          <w:rFonts w:ascii="Arial" w:hAnsi="Arial" w:cs="Arial"/>
          <w:color w:val="292929"/>
        </w:rPr>
        <w:t>Se contactará</w:t>
      </w:r>
      <w:r w:rsidR="00B6119F" w:rsidRPr="005E5783">
        <w:rPr>
          <w:rFonts w:ascii="Arial" w:hAnsi="Arial" w:cs="Arial"/>
          <w:color w:val="292929"/>
        </w:rPr>
        <w:t xml:space="preserve"> a</w:t>
      </w:r>
      <w:r w:rsidRPr="005E5783">
        <w:rPr>
          <w:rFonts w:ascii="Arial" w:hAnsi="Arial" w:cs="Arial"/>
          <w:color w:val="292929"/>
        </w:rPr>
        <w:t xml:space="preserve"> </w:t>
      </w:r>
      <w:r w:rsidR="00B6119F" w:rsidRPr="005E5783">
        <w:rPr>
          <w:rFonts w:ascii="Arial" w:hAnsi="Arial" w:cs="Arial"/>
          <w:color w:val="292929"/>
        </w:rPr>
        <w:t xml:space="preserve">los responsables de </w:t>
      </w:r>
      <w:r w:rsidRPr="005E5783">
        <w:rPr>
          <w:rFonts w:ascii="Arial" w:hAnsi="Arial" w:cs="Arial"/>
          <w:strike/>
          <w:color w:val="292929"/>
        </w:rPr>
        <w:t>con</w:t>
      </w:r>
      <w:r w:rsidRPr="005E5783">
        <w:rPr>
          <w:rFonts w:ascii="Arial" w:hAnsi="Arial" w:cs="Arial"/>
          <w:color w:val="292929"/>
        </w:rPr>
        <w:t xml:space="preserve"> los proyectos seleccionados para informar los pasos administrativos a seguir para la firma de Convenio entre las partes, donde quedarán establecidas las fechas de los desembolsos, la entrega de informes programáticos y financieros.</w:t>
      </w:r>
    </w:p>
    <w:p w14:paraId="47DDC256" w14:textId="5AC57D1E" w:rsidR="00EA1798" w:rsidRDefault="00A031EB" w:rsidP="00286EA4">
      <w:pPr>
        <w:autoSpaceDE w:val="0"/>
        <w:autoSpaceDN w:val="0"/>
        <w:adjustRightInd w:val="0"/>
        <w:spacing w:after="100" w:afterAutospacing="1" w:line="360" w:lineRule="auto"/>
        <w:jc w:val="both"/>
      </w:pPr>
      <w:r w:rsidRPr="005E5783">
        <w:rPr>
          <w:rFonts w:ascii="Arial" w:hAnsi="Arial" w:cs="Arial"/>
          <w:color w:val="292929"/>
        </w:rPr>
        <w:t>En la etapa de ejecución de los proyectos, se prevé que el Programa realice: visitas de campo, encuentros de capacitación e intercambio de las experiencias, como parte del Acompañamiento técnico a los mismos.</w:t>
      </w:r>
    </w:p>
    <w:sectPr w:rsidR="00EA1798" w:rsidSect="000773FE">
      <w:headerReference w:type="default" r:id="rId10"/>
      <w:footerReference w:type="default" r:id="rId11"/>
      <w:footerReference w:type="first" r:id="rId12"/>
      <w:pgSz w:w="12240" w:h="15840" w:code="1"/>
      <w:pgMar w:top="1418" w:right="902" w:bottom="1418"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D70DA" w14:textId="77777777" w:rsidR="007778BB" w:rsidRDefault="007778BB" w:rsidP="00A031EB">
      <w:pPr>
        <w:spacing w:after="0" w:line="240" w:lineRule="auto"/>
      </w:pPr>
      <w:r>
        <w:separator/>
      </w:r>
    </w:p>
  </w:endnote>
  <w:endnote w:type="continuationSeparator" w:id="0">
    <w:p w14:paraId="7B5AC515" w14:textId="77777777" w:rsidR="007778BB" w:rsidRDefault="007778BB" w:rsidP="00A03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6028" w14:textId="77777777" w:rsidR="00D21806" w:rsidRDefault="007778BB" w:rsidP="000773FE">
    <w:pPr>
      <w:pStyle w:val="Piedepgina"/>
      <w:ind w:left="-170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7CA3" w14:textId="78B66E1C" w:rsidR="00D21806" w:rsidRDefault="007778BB" w:rsidP="000773FE">
    <w:pPr>
      <w:pStyle w:val="Piedepgina"/>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17A45" w14:textId="77777777" w:rsidR="007778BB" w:rsidRDefault="007778BB" w:rsidP="00A031EB">
      <w:pPr>
        <w:spacing w:after="0" w:line="240" w:lineRule="auto"/>
      </w:pPr>
      <w:r>
        <w:separator/>
      </w:r>
    </w:p>
  </w:footnote>
  <w:footnote w:type="continuationSeparator" w:id="0">
    <w:p w14:paraId="2685293B" w14:textId="77777777" w:rsidR="007778BB" w:rsidRDefault="007778BB" w:rsidP="00A031EB">
      <w:pPr>
        <w:spacing w:after="0" w:line="240" w:lineRule="auto"/>
      </w:pPr>
      <w:r>
        <w:continuationSeparator/>
      </w:r>
    </w:p>
  </w:footnote>
  <w:footnote w:id="1">
    <w:p w14:paraId="048CBB1B" w14:textId="77777777" w:rsidR="00A031EB" w:rsidRPr="004C1CA4" w:rsidRDefault="00A031EB" w:rsidP="00A031EB">
      <w:pPr>
        <w:pStyle w:val="Piedepgina"/>
        <w:jc w:val="both"/>
        <w:rPr>
          <w:rFonts w:ascii="Calibri" w:hAnsi="Calibri" w:cs="Calibri"/>
          <w:sz w:val="16"/>
          <w:szCs w:val="16"/>
        </w:rPr>
      </w:pPr>
      <w:r>
        <w:rPr>
          <w:rStyle w:val="Refdenotaalpie"/>
        </w:rPr>
        <w:footnoteRef/>
      </w:r>
      <w:r w:rsidRPr="004C1CA4">
        <w:rPr>
          <w:rFonts w:ascii="Calibri" w:hAnsi="Calibri" w:cs="Calibri"/>
          <w:sz w:val="16"/>
          <w:szCs w:val="16"/>
        </w:rPr>
        <w:t xml:space="preserve">En el año 2010, Arcor definió su política de Sustentabilidad, que establece el compromiso general del Grupo con el desarrollo sustentable, asumiendo 5 compromisos específicos: </w:t>
      </w:r>
      <w:r w:rsidRPr="004C1CA4">
        <w:rPr>
          <w:rFonts w:ascii="Calibri" w:hAnsi="Calibri" w:cs="Calibri"/>
          <w:sz w:val="16"/>
          <w:szCs w:val="16"/>
          <w:lang w:val="es-ES"/>
        </w:rPr>
        <w:t xml:space="preserve">Compromiso con el uso Racional del Agua. Compromiso con la eficiencia energética y disminución de impacto que contribuyen al cambio climático. Compromiso con el uso Racional del </w:t>
      </w:r>
      <w:proofErr w:type="spellStart"/>
      <w:r w:rsidRPr="004C1CA4">
        <w:rPr>
          <w:rFonts w:ascii="Calibri" w:hAnsi="Calibri" w:cs="Calibri"/>
          <w:sz w:val="16"/>
          <w:szCs w:val="16"/>
          <w:lang w:val="es-ES"/>
        </w:rPr>
        <w:t>Packaging</w:t>
      </w:r>
      <w:proofErr w:type="spellEnd"/>
      <w:r w:rsidRPr="004C1CA4">
        <w:rPr>
          <w:rFonts w:ascii="Calibri" w:hAnsi="Calibri" w:cs="Calibri"/>
          <w:sz w:val="16"/>
          <w:szCs w:val="16"/>
          <w:lang w:val="es-ES"/>
        </w:rPr>
        <w:t>. Compromiso con el respeto y protección con los Derechos Humanos y Laborales. Compromiso con la Vida Activa y la Nutrición Saludable.</w:t>
      </w:r>
    </w:p>
    <w:p w14:paraId="25F2BC99" w14:textId="77777777" w:rsidR="00A031EB" w:rsidRPr="00EB768E" w:rsidRDefault="00A031EB" w:rsidP="00A031EB">
      <w:pPr>
        <w:pStyle w:val="Textonotapie"/>
      </w:pPr>
    </w:p>
  </w:footnote>
  <w:footnote w:id="2">
    <w:p w14:paraId="6C39FF7D" w14:textId="77777777" w:rsidR="0024427E" w:rsidRDefault="0024427E">
      <w:pPr>
        <w:pStyle w:val="Textonotapie"/>
      </w:pPr>
      <w:r>
        <w:rPr>
          <w:rStyle w:val="Refdenotaalpie"/>
        </w:rPr>
        <w:footnoteRef/>
      </w:r>
      <w:r>
        <w:t xml:space="preserve"> Fundación Universitaria Manuela Beltrán (2007) – </w:t>
      </w:r>
      <w:hyperlink r:id="rId1" w:history="1">
        <w:r w:rsidRPr="00A2304D">
          <w:rPr>
            <w:rStyle w:val="Hipervnculo"/>
          </w:rPr>
          <w:t>http://redalyc.uaemex.mx/pdf/304/30401105.pdf</w:t>
        </w:r>
      </w:hyperlink>
      <w:r>
        <w:t xml:space="preserve"> </w:t>
      </w:r>
    </w:p>
  </w:footnote>
  <w:footnote w:id="3">
    <w:p w14:paraId="080B4A50" w14:textId="77777777" w:rsidR="0024427E" w:rsidRDefault="0024427E">
      <w:pPr>
        <w:pStyle w:val="Textonotapie"/>
      </w:pPr>
      <w:r>
        <w:rPr>
          <w:rStyle w:val="Refdenotaalpie"/>
        </w:rPr>
        <w:footnoteRef/>
      </w:r>
      <w:r>
        <w:t xml:space="preserve"> Documento elaborado por la Organización Mundial de la Salud (OMS), en el marco de la Primera Conferencia Internacional para la Promoción de la Salud, celebrada en Ottawa, Canadá, el día 21 de noviembre año 1986. Para acceder a la Carta entrar al siguiente link: </w:t>
      </w:r>
      <w:hyperlink r:id="rId2" w:history="1">
        <w:r w:rsidRPr="00A2304D">
          <w:rPr>
            <w:rStyle w:val="Hipervnculo"/>
          </w:rPr>
          <w:t>http://www.paho.org./spanish/hpp/otawachartersp.pdf</w:t>
        </w:r>
      </w:hyperlink>
      <w:r>
        <w:t xml:space="preserve"> </w:t>
      </w:r>
    </w:p>
  </w:footnote>
  <w:footnote w:id="4">
    <w:p w14:paraId="342E81C1" w14:textId="77777777" w:rsidR="0024427E" w:rsidRDefault="0024427E">
      <w:pPr>
        <w:pStyle w:val="Textonotapie"/>
      </w:pPr>
      <w:r>
        <w:rPr>
          <w:rStyle w:val="Refdenotaalpie"/>
        </w:rPr>
        <w:footnoteRef/>
      </w:r>
      <w:r>
        <w:t xml:space="preserve"> </w:t>
      </w:r>
      <w:r w:rsidR="00CB6CDC">
        <w:t xml:space="preserve">Nutrición Hospitalaria – </w:t>
      </w:r>
      <w:r w:rsidR="00CB6CDC" w:rsidRPr="00CB6CDC">
        <w:rPr>
          <w:rStyle w:val="Hipervnculo"/>
        </w:rPr>
        <w:t>http:/www.nutricionhospitalaria.com/piramide.pdf</w:t>
      </w:r>
      <w:r w:rsidR="00CB6CD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DFDFD" w14:textId="77777777" w:rsidR="00D21806" w:rsidRDefault="007778BB">
    <w:pPr>
      <w:pStyle w:val="Encabezado"/>
    </w:pPr>
  </w:p>
  <w:p w14:paraId="3705CFD1" w14:textId="77777777" w:rsidR="00D21806" w:rsidRDefault="007778BB">
    <w:pPr>
      <w:pStyle w:val="Encabezado"/>
    </w:pPr>
  </w:p>
  <w:p w14:paraId="750256F8" w14:textId="77777777" w:rsidR="00D21806" w:rsidRDefault="009D6024">
    <w:pPr>
      <w:pStyle w:val="Encabezado"/>
    </w:pPr>
    <w:r>
      <w:tab/>
    </w:r>
  </w:p>
  <w:p w14:paraId="75CF6452" w14:textId="60A8D241" w:rsidR="00D21806" w:rsidRPr="00FC1353" w:rsidRDefault="007778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522442"/>
    <w:multiLevelType w:val="singleLevel"/>
    <w:tmpl w:val="0C0A000F"/>
    <w:lvl w:ilvl="0">
      <w:start w:val="1"/>
      <w:numFmt w:val="decimal"/>
      <w:lvlText w:val="%1."/>
      <w:lvlJc w:val="left"/>
      <w:pPr>
        <w:tabs>
          <w:tab w:val="num" w:pos="360"/>
        </w:tabs>
        <w:ind w:left="360" w:hanging="360"/>
      </w:pPr>
      <w:rPr>
        <w:rFonts w:hint="default"/>
      </w:rPr>
    </w:lvl>
  </w:abstractNum>
  <w:abstractNum w:abstractNumId="2" w15:restartNumberingAfterBreak="0">
    <w:nsid w:val="2A4A0D74"/>
    <w:multiLevelType w:val="hybridMultilevel"/>
    <w:tmpl w:val="829C14E0"/>
    <w:lvl w:ilvl="0" w:tplc="642A22AC">
      <w:numFmt w:val="bullet"/>
      <w:lvlText w:val="-"/>
      <w:lvlJc w:val="left"/>
      <w:pPr>
        <w:ind w:left="720" w:hanging="360"/>
      </w:pPr>
      <w:rPr>
        <w:rFonts w:ascii="Arial" w:eastAsia="Calibri" w:hAnsi="Aria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2CB67287"/>
    <w:multiLevelType w:val="hybridMultilevel"/>
    <w:tmpl w:val="3702BA46"/>
    <w:lvl w:ilvl="0" w:tplc="A0EC2058">
      <w:start w:val="5"/>
      <w:numFmt w:val="bullet"/>
      <w:lvlText w:val="-"/>
      <w:lvlJc w:val="left"/>
      <w:pPr>
        <w:ind w:left="720" w:hanging="360"/>
      </w:pPr>
      <w:rPr>
        <w:rFonts w:ascii="Arial" w:eastAsia="Calibri" w:hAnsi="Aria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2CB731B9"/>
    <w:multiLevelType w:val="hybridMultilevel"/>
    <w:tmpl w:val="D6A63844"/>
    <w:lvl w:ilvl="0" w:tplc="B328790A">
      <w:start w:val="1"/>
      <w:numFmt w:val="low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5" w15:restartNumberingAfterBreak="0">
    <w:nsid w:val="2D3F00B7"/>
    <w:multiLevelType w:val="hybridMultilevel"/>
    <w:tmpl w:val="315C1C3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2FC85463"/>
    <w:multiLevelType w:val="multilevel"/>
    <w:tmpl w:val="36F24F2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6166CB2"/>
    <w:multiLevelType w:val="hybridMultilevel"/>
    <w:tmpl w:val="57141BB6"/>
    <w:lvl w:ilvl="0" w:tplc="FFFFFFFF">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4C76059B"/>
    <w:multiLevelType w:val="singleLevel"/>
    <w:tmpl w:val="0C0A0017"/>
    <w:lvl w:ilvl="0">
      <w:start w:val="1"/>
      <w:numFmt w:val="lowerLetter"/>
      <w:lvlText w:val="%1)"/>
      <w:lvlJc w:val="left"/>
      <w:pPr>
        <w:tabs>
          <w:tab w:val="num" w:pos="360"/>
        </w:tabs>
        <w:ind w:left="360" w:hanging="360"/>
      </w:pPr>
      <w:rPr>
        <w:rFonts w:hint="default"/>
      </w:rPr>
    </w:lvl>
  </w:abstractNum>
  <w:abstractNum w:abstractNumId="9" w15:restartNumberingAfterBreak="0">
    <w:nsid w:val="59380783"/>
    <w:multiLevelType w:val="hybridMultilevel"/>
    <w:tmpl w:val="F9164F16"/>
    <w:lvl w:ilvl="0" w:tplc="144E6DDC">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15:restartNumberingAfterBreak="0">
    <w:nsid w:val="5EC87C1D"/>
    <w:multiLevelType w:val="hybridMultilevel"/>
    <w:tmpl w:val="19F05CB8"/>
    <w:lvl w:ilvl="0" w:tplc="4446BEA4">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 w15:restartNumberingAfterBreak="0">
    <w:nsid w:val="6ACE21FD"/>
    <w:multiLevelType w:val="singleLevel"/>
    <w:tmpl w:val="FFFFFFFF"/>
    <w:lvl w:ilvl="0">
      <w:numFmt w:val="decimal"/>
      <w:lvlText w:val="*"/>
      <w:lvlJc w:val="left"/>
    </w:lvl>
  </w:abstractNum>
  <w:abstractNum w:abstractNumId="12" w15:restartNumberingAfterBreak="0">
    <w:nsid w:val="71A77718"/>
    <w:multiLevelType w:val="hybridMultilevel"/>
    <w:tmpl w:val="222C6876"/>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15:restartNumberingAfterBreak="0">
    <w:nsid w:val="76C8231B"/>
    <w:multiLevelType w:val="singleLevel"/>
    <w:tmpl w:val="0C0A0009"/>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3">
    <w:abstractNumId w:val="6"/>
  </w:num>
  <w:num w:numId="4">
    <w:abstractNumId w:val="13"/>
  </w:num>
  <w:num w:numId="5">
    <w:abstractNumId w:val="1"/>
  </w:num>
  <w:num w:numId="6">
    <w:abstractNumId w:val="7"/>
  </w:num>
  <w:num w:numId="7">
    <w:abstractNumId w:val="11"/>
  </w:num>
  <w:num w:numId="8">
    <w:abstractNumId w:val="3"/>
  </w:num>
  <w:num w:numId="9">
    <w:abstractNumId w:val="5"/>
  </w:num>
  <w:num w:numId="10">
    <w:abstractNumId w:val="2"/>
  </w:num>
  <w:num w:numId="11">
    <w:abstractNumId w:val="12"/>
  </w:num>
  <w:num w:numId="12">
    <w:abstractNumId w:val="10"/>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1EB"/>
    <w:rsid w:val="000562BC"/>
    <w:rsid w:val="00091527"/>
    <w:rsid w:val="000926AE"/>
    <w:rsid w:val="000A2E98"/>
    <w:rsid w:val="0010703A"/>
    <w:rsid w:val="00122124"/>
    <w:rsid w:val="001A0F4D"/>
    <w:rsid w:val="00223B9F"/>
    <w:rsid w:val="00241158"/>
    <w:rsid w:val="0024427E"/>
    <w:rsid w:val="00261610"/>
    <w:rsid w:val="002835DC"/>
    <w:rsid w:val="00286EA4"/>
    <w:rsid w:val="00290225"/>
    <w:rsid w:val="002C3693"/>
    <w:rsid w:val="002E487D"/>
    <w:rsid w:val="002E6643"/>
    <w:rsid w:val="002F3A5F"/>
    <w:rsid w:val="002F4D44"/>
    <w:rsid w:val="00323F70"/>
    <w:rsid w:val="003363D5"/>
    <w:rsid w:val="00344C47"/>
    <w:rsid w:val="003504F3"/>
    <w:rsid w:val="00372095"/>
    <w:rsid w:val="003777D6"/>
    <w:rsid w:val="003863CD"/>
    <w:rsid w:val="003914AF"/>
    <w:rsid w:val="003C5710"/>
    <w:rsid w:val="003C57EA"/>
    <w:rsid w:val="00410D71"/>
    <w:rsid w:val="00443E4A"/>
    <w:rsid w:val="004613E0"/>
    <w:rsid w:val="004929BB"/>
    <w:rsid w:val="004A1D73"/>
    <w:rsid w:val="004C0D78"/>
    <w:rsid w:val="004E7E43"/>
    <w:rsid w:val="0050362C"/>
    <w:rsid w:val="005153B8"/>
    <w:rsid w:val="00546690"/>
    <w:rsid w:val="005646CA"/>
    <w:rsid w:val="005A06A0"/>
    <w:rsid w:val="005C2A54"/>
    <w:rsid w:val="005C5B09"/>
    <w:rsid w:val="005E5783"/>
    <w:rsid w:val="00621FEE"/>
    <w:rsid w:val="0066030E"/>
    <w:rsid w:val="00680041"/>
    <w:rsid w:val="00686F65"/>
    <w:rsid w:val="00697664"/>
    <w:rsid w:val="006E1140"/>
    <w:rsid w:val="006F0B41"/>
    <w:rsid w:val="006F499D"/>
    <w:rsid w:val="007106F8"/>
    <w:rsid w:val="00772963"/>
    <w:rsid w:val="007778BB"/>
    <w:rsid w:val="007868BF"/>
    <w:rsid w:val="007A0EF2"/>
    <w:rsid w:val="0080095E"/>
    <w:rsid w:val="008101B1"/>
    <w:rsid w:val="008218D4"/>
    <w:rsid w:val="00823E18"/>
    <w:rsid w:val="00824A0B"/>
    <w:rsid w:val="00834000"/>
    <w:rsid w:val="00842C1A"/>
    <w:rsid w:val="008706B7"/>
    <w:rsid w:val="00874BA8"/>
    <w:rsid w:val="0090146D"/>
    <w:rsid w:val="00967C29"/>
    <w:rsid w:val="009753F0"/>
    <w:rsid w:val="009816B5"/>
    <w:rsid w:val="0098204C"/>
    <w:rsid w:val="00987693"/>
    <w:rsid w:val="009D6024"/>
    <w:rsid w:val="009E19F4"/>
    <w:rsid w:val="009E64BE"/>
    <w:rsid w:val="00A031EB"/>
    <w:rsid w:val="00A41A30"/>
    <w:rsid w:val="00AA3627"/>
    <w:rsid w:val="00AB70F2"/>
    <w:rsid w:val="00AD7EBD"/>
    <w:rsid w:val="00AE4F26"/>
    <w:rsid w:val="00B61085"/>
    <w:rsid w:val="00B6119F"/>
    <w:rsid w:val="00B66FFE"/>
    <w:rsid w:val="00B74560"/>
    <w:rsid w:val="00B748E1"/>
    <w:rsid w:val="00BE27C9"/>
    <w:rsid w:val="00C05905"/>
    <w:rsid w:val="00C1036F"/>
    <w:rsid w:val="00C10902"/>
    <w:rsid w:val="00C2272B"/>
    <w:rsid w:val="00C51124"/>
    <w:rsid w:val="00CB2E15"/>
    <w:rsid w:val="00CB6CDC"/>
    <w:rsid w:val="00CE5855"/>
    <w:rsid w:val="00D51623"/>
    <w:rsid w:val="00D90041"/>
    <w:rsid w:val="00D93A9C"/>
    <w:rsid w:val="00D95999"/>
    <w:rsid w:val="00DA0EFE"/>
    <w:rsid w:val="00DA5909"/>
    <w:rsid w:val="00DD2759"/>
    <w:rsid w:val="00DD541F"/>
    <w:rsid w:val="00DD7D3D"/>
    <w:rsid w:val="00DF6061"/>
    <w:rsid w:val="00E26EE6"/>
    <w:rsid w:val="00E45529"/>
    <w:rsid w:val="00E66E10"/>
    <w:rsid w:val="00E67914"/>
    <w:rsid w:val="00EA1798"/>
    <w:rsid w:val="00EA2037"/>
    <w:rsid w:val="00EB7C90"/>
    <w:rsid w:val="00EC6315"/>
    <w:rsid w:val="00F10241"/>
    <w:rsid w:val="00F52133"/>
    <w:rsid w:val="00F83315"/>
    <w:rsid w:val="00F95F42"/>
    <w:rsid w:val="00FC727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9BAF4"/>
  <w15:docId w15:val="{74A37C36-D715-474D-A10B-CA17F66F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1EB"/>
    <w:pPr>
      <w:spacing w:after="200" w:line="276" w:lineRule="auto"/>
    </w:pPr>
    <w:rPr>
      <w:rFonts w:ascii="Calibri" w:eastAsia="Calibri" w:hAnsi="Calibri" w:cs="Times New Roman"/>
    </w:rPr>
  </w:style>
  <w:style w:type="paragraph" w:styleId="Ttulo4">
    <w:name w:val="heading 4"/>
    <w:basedOn w:val="Normal"/>
    <w:next w:val="Normal"/>
    <w:link w:val="Ttulo4Car"/>
    <w:qFormat/>
    <w:rsid w:val="00A031EB"/>
    <w:pPr>
      <w:keepNext/>
      <w:spacing w:before="240" w:after="60" w:line="240" w:lineRule="auto"/>
      <w:outlineLvl w:val="3"/>
    </w:pPr>
    <w:rPr>
      <w:rFonts w:ascii="Times New Roman" w:eastAsia="Times New Roman" w:hAnsi="Times New Roman"/>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rsid w:val="00A031EB"/>
    <w:rPr>
      <w:rFonts w:ascii="Times New Roman" w:eastAsia="Times New Roman" w:hAnsi="Times New Roman" w:cs="Times New Roman"/>
      <w:b/>
      <w:bCs/>
      <w:sz w:val="28"/>
      <w:szCs w:val="28"/>
    </w:rPr>
  </w:style>
  <w:style w:type="paragraph" w:styleId="Prrafodelista">
    <w:name w:val="List Paragraph"/>
    <w:basedOn w:val="Normal"/>
    <w:uiPriority w:val="34"/>
    <w:qFormat/>
    <w:rsid w:val="00A031EB"/>
    <w:pPr>
      <w:ind w:left="720"/>
      <w:contextualSpacing/>
    </w:pPr>
  </w:style>
  <w:style w:type="paragraph" w:styleId="Textoindependiente">
    <w:name w:val="Body Text"/>
    <w:basedOn w:val="Normal"/>
    <w:link w:val="TextoindependienteCar"/>
    <w:rsid w:val="00A031EB"/>
    <w:pPr>
      <w:spacing w:after="0" w:line="240" w:lineRule="auto"/>
      <w:jc w:val="both"/>
    </w:pPr>
    <w:rPr>
      <w:rFonts w:ascii="Times New Roman" w:eastAsia="Times New Roman" w:hAnsi="Times New Roman"/>
      <w:sz w:val="20"/>
      <w:szCs w:val="20"/>
      <w:lang w:val="es-ES" w:eastAsia="pt-BR"/>
    </w:rPr>
  </w:style>
  <w:style w:type="character" w:customStyle="1" w:styleId="TextoindependienteCar">
    <w:name w:val="Texto independiente Car"/>
    <w:basedOn w:val="Fuentedeprrafopredeter"/>
    <w:link w:val="Textoindependiente"/>
    <w:rsid w:val="00A031EB"/>
    <w:rPr>
      <w:rFonts w:ascii="Times New Roman" w:eastAsia="Times New Roman" w:hAnsi="Times New Roman" w:cs="Times New Roman"/>
      <w:sz w:val="20"/>
      <w:szCs w:val="20"/>
      <w:lang w:val="es-ES" w:eastAsia="pt-BR"/>
    </w:rPr>
  </w:style>
  <w:style w:type="paragraph" w:styleId="Encabezado">
    <w:name w:val="header"/>
    <w:basedOn w:val="Normal"/>
    <w:link w:val="EncabezadoCar"/>
    <w:rsid w:val="00A031EB"/>
    <w:pPr>
      <w:tabs>
        <w:tab w:val="center" w:pos="4419"/>
        <w:tab w:val="right" w:pos="8838"/>
      </w:tabs>
      <w:spacing w:after="0" w:line="240" w:lineRule="auto"/>
    </w:pPr>
    <w:rPr>
      <w:rFonts w:ascii="Times New Roman" w:eastAsia="Times New Roman" w:hAnsi="Times New Roman"/>
      <w:sz w:val="24"/>
      <w:szCs w:val="20"/>
    </w:rPr>
  </w:style>
  <w:style w:type="character" w:customStyle="1" w:styleId="EncabezadoCar">
    <w:name w:val="Encabezado Car"/>
    <w:basedOn w:val="Fuentedeprrafopredeter"/>
    <w:link w:val="Encabezado"/>
    <w:rsid w:val="00A031EB"/>
    <w:rPr>
      <w:rFonts w:ascii="Times New Roman" w:eastAsia="Times New Roman" w:hAnsi="Times New Roman" w:cs="Times New Roman"/>
      <w:sz w:val="24"/>
      <w:szCs w:val="20"/>
    </w:rPr>
  </w:style>
  <w:style w:type="paragraph" w:styleId="Piedepgina">
    <w:name w:val="footer"/>
    <w:basedOn w:val="Normal"/>
    <w:link w:val="PiedepginaCar"/>
    <w:uiPriority w:val="99"/>
    <w:rsid w:val="00A031EB"/>
    <w:pPr>
      <w:tabs>
        <w:tab w:val="center" w:pos="4419"/>
        <w:tab w:val="right" w:pos="8838"/>
      </w:tabs>
      <w:spacing w:after="0" w:line="240" w:lineRule="auto"/>
    </w:pPr>
    <w:rPr>
      <w:rFonts w:ascii="Times New Roman" w:eastAsia="Times New Roman" w:hAnsi="Times New Roman"/>
      <w:sz w:val="24"/>
      <w:szCs w:val="24"/>
    </w:rPr>
  </w:style>
  <w:style w:type="character" w:customStyle="1" w:styleId="PiedepginaCar">
    <w:name w:val="Pie de página Car"/>
    <w:basedOn w:val="Fuentedeprrafopredeter"/>
    <w:link w:val="Piedepgina"/>
    <w:uiPriority w:val="99"/>
    <w:rsid w:val="00A031EB"/>
    <w:rPr>
      <w:rFonts w:ascii="Times New Roman" w:eastAsia="Times New Roman" w:hAnsi="Times New Roman" w:cs="Times New Roman"/>
      <w:sz w:val="24"/>
      <w:szCs w:val="24"/>
    </w:rPr>
  </w:style>
  <w:style w:type="paragraph" w:styleId="Ttulo">
    <w:name w:val="Title"/>
    <w:basedOn w:val="Normal"/>
    <w:link w:val="TtuloCar"/>
    <w:qFormat/>
    <w:rsid w:val="00A031EB"/>
    <w:pPr>
      <w:spacing w:after="0" w:line="240" w:lineRule="auto"/>
      <w:jc w:val="center"/>
    </w:pPr>
    <w:rPr>
      <w:rFonts w:ascii="Univers (W1)" w:eastAsia="Times New Roman" w:hAnsi="Univers (W1)"/>
      <w:b/>
      <w:color w:val="808080"/>
      <w:sz w:val="36"/>
      <w:szCs w:val="20"/>
      <w:lang w:val="es-ES_tradnl" w:eastAsia="es-ES"/>
    </w:rPr>
  </w:style>
  <w:style w:type="character" w:customStyle="1" w:styleId="TtuloCar">
    <w:name w:val="Título Car"/>
    <w:basedOn w:val="Fuentedeprrafopredeter"/>
    <w:link w:val="Ttulo"/>
    <w:rsid w:val="00A031EB"/>
    <w:rPr>
      <w:rFonts w:ascii="Univers (W1)" w:eastAsia="Times New Roman" w:hAnsi="Univers (W1)" w:cs="Times New Roman"/>
      <w:b/>
      <w:color w:val="808080"/>
      <w:sz w:val="36"/>
      <w:szCs w:val="20"/>
      <w:lang w:val="es-ES_tradnl" w:eastAsia="es-ES"/>
    </w:rPr>
  </w:style>
  <w:style w:type="paragraph" w:styleId="Textonotapie">
    <w:name w:val="footnote text"/>
    <w:basedOn w:val="Normal"/>
    <w:link w:val="TextonotapieCar"/>
    <w:semiHidden/>
    <w:rsid w:val="00A031EB"/>
    <w:pPr>
      <w:spacing w:after="0" w:line="240" w:lineRule="auto"/>
    </w:pPr>
    <w:rPr>
      <w:rFonts w:ascii="Times New Roman" w:eastAsia="Times New Roman" w:hAnsi="Times New Roman"/>
      <w:sz w:val="20"/>
      <w:szCs w:val="20"/>
    </w:rPr>
  </w:style>
  <w:style w:type="character" w:customStyle="1" w:styleId="TextonotapieCar">
    <w:name w:val="Texto nota pie Car"/>
    <w:basedOn w:val="Fuentedeprrafopredeter"/>
    <w:link w:val="Textonotapie"/>
    <w:semiHidden/>
    <w:rsid w:val="00A031EB"/>
    <w:rPr>
      <w:rFonts w:ascii="Times New Roman" w:eastAsia="Times New Roman" w:hAnsi="Times New Roman" w:cs="Times New Roman"/>
      <w:sz w:val="20"/>
      <w:szCs w:val="20"/>
    </w:rPr>
  </w:style>
  <w:style w:type="character" w:styleId="Refdenotaalpie">
    <w:name w:val="footnote reference"/>
    <w:rsid w:val="00A031EB"/>
    <w:rPr>
      <w:vertAlign w:val="superscript"/>
    </w:rPr>
  </w:style>
  <w:style w:type="table" w:styleId="Tablaconcuadrcula">
    <w:name w:val="Table Grid"/>
    <w:basedOn w:val="Tablanormal"/>
    <w:uiPriority w:val="59"/>
    <w:rsid w:val="00A03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31EB"/>
    <w:rPr>
      <w:color w:val="0563C1" w:themeColor="hyperlink"/>
      <w:u w:val="single"/>
    </w:rPr>
  </w:style>
  <w:style w:type="paragraph" w:styleId="NormalWeb">
    <w:name w:val="Normal (Web)"/>
    <w:basedOn w:val="Normal"/>
    <w:uiPriority w:val="99"/>
    <w:semiHidden/>
    <w:unhideWhenUsed/>
    <w:rsid w:val="002F4D44"/>
    <w:pPr>
      <w:spacing w:before="100" w:beforeAutospacing="1" w:after="100" w:afterAutospacing="1" w:line="240" w:lineRule="auto"/>
    </w:pPr>
    <w:rPr>
      <w:rFonts w:ascii="Times New Roman" w:eastAsia="Times New Roman" w:hAnsi="Times New Roman"/>
      <w:sz w:val="24"/>
      <w:szCs w:val="24"/>
      <w:lang w:eastAsia="es-AR"/>
    </w:rPr>
  </w:style>
  <w:style w:type="paragraph" w:styleId="Textodeglobo">
    <w:name w:val="Balloon Text"/>
    <w:basedOn w:val="Normal"/>
    <w:link w:val="TextodegloboCar"/>
    <w:uiPriority w:val="99"/>
    <w:semiHidden/>
    <w:unhideWhenUsed/>
    <w:rsid w:val="007729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72963"/>
    <w:rPr>
      <w:rFonts w:ascii="Tahoma" w:eastAsia="Calibri" w:hAnsi="Tahoma" w:cs="Tahoma"/>
      <w:sz w:val="16"/>
      <w:szCs w:val="16"/>
    </w:rPr>
  </w:style>
  <w:style w:type="character" w:styleId="Refdecomentario">
    <w:name w:val="annotation reference"/>
    <w:basedOn w:val="Fuentedeprrafopredeter"/>
    <w:uiPriority w:val="99"/>
    <w:semiHidden/>
    <w:unhideWhenUsed/>
    <w:rsid w:val="008101B1"/>
    <w:rPr>
      <w:sz w:val="16"/>
      <w:szCs w:val="16"/>
    </w:rPr>
  </w:style>
  <w:style w:type="paragraph" w:styleId="Textocomentario">
    <w:name w:val="annotation text"/>
    <w:basedOn w:val="Normal"/>
    <w:link w:val="TextocomentarioCar"/>
    <w:uiPriority w:val="99"/>
    <w:semiHidden/>
    <w:unhideWhenUsed/>
    <w:rsid w:val="008101B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101B1"/>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8101B1"/>
    <w:rPr>
      <w:b/>
      <w:bCs/>
    </w:rPr>
  </w:style>
  <w:style w:type="character" w:customStyle="1" w:styleId="AsuntodelcomentarioCar">
    <w:name w:val="Asunto del comentario Car"/>
    <w:basedOn w:val="TextocomentarioCar"/>
    <w:link w:val="Asuntodelcomentario"/>
    <w:uiPriority w:val="99"/>
    <w:semiHidden/>
    <w:rsid w:val="008101B1"/>
    <w:rPr>
      <w:rFonts w:ascii="Calibri" w:eastAsia="Calibri" w:hAnsi="Calibri" w:cs="Times New Roman"/>
      <w:b/>
      <w:bCs/>
      <w:sz w:val="20"/>
      <w:szCs w:val="20"/>
    </w:rPr>
  </w:style>
  <w:style w:type="paragraph" w:styleId="Textonotaalfinal">
    <w:name w:val="endnote text"/>
    <w:basedOn w:val="Normal"/>
    <w:link w:val="TextonotaalfinalCar"/>
    <w:uiPriority w:val="99"/>
    <w:semiHidden/>
    <w:unhideWhenUsed/>
    <w:rsid w:val="0024427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24427E"/>
    <w:rPr>
      <w:rFonts w:ascii="Calibri" w:eastAsia="Calibri" w:hAnsi="Calibri" w:cs="Times New Roman"/>
      <w:sz w:val="20"/>
      <w:szCs w:val="20"/>
    </w:rPr>
  </w:style>
  <w:style w:type="character" w:styleId="Refdenotaalfinal">
    <w:name w:val="endnote reference"/>
    <w:basedOn w:val="Fuentedeprrafopredeter"/>
    <w:uiPriority w:val="99"/>
    <w:semiHidden/>
    <w:unhideWhenUsed/>
    <w:rsid w:val="0024427E"/>
    <w:rPr>
      <w:vertAlign w:val="superscript"/>
    </w:rPr>
  </w:style>
  <w:style w:type="character" w:styleId="Hipervnculovisitado">
    <w:name w:val="FollowedHyperlink"/>
    <w:basedOn w:val="Fuentedeprrafopredeter"/>
    <w:uiPriority w:val="99"/>
    <w:semiHidden/>
    <w:unhideWhenUsed/>
    <w:rsid w:val="00C2272B"/>
    <w:rPr>
      <w:color w:val="954F72" w:themeColor="followedHyperlink"/>
      <w:u w:val="single"/>
    </w:rPr>
  </w:style>
  <w:style w:type="character" w:customStyle="1" w:styleId="apple-converted-space">
    <w:name w:val="apple-converted-space"/>
    <w:basedOn w:val="Fuentedeprrafopredeter"/>
    <w:rsid w:val="00821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90100">
      <w:bodyDiv w:val="1"/>
      <w:marLeft w:val="0"/>
      <w:marRight w:val="0"/>
      <w:marTop w:val="0"/>
      <w:marBottom w:val="0"/>
      <w:divBdr>
        <w:top w:val="none" w:sz="0" w:space="0" w:color="auto"/>
        <w:left w:val="none" w:sz="0" w:space="0" w:color="auto"/>
        <w:bottom w:val="none" w:sz="0" w:space="0" w:color="auto"/>
        <w:right w:val="none" w:sz="0" w:space="0" w:color="auto"/>
      </w:divBdr>
    </w:div>
    <w:div w:id="950665806">
      <w:bodyDiv w:val="1"/>
      <w:marLeft w:val="0"/>
      <w:marRight w:val="0"/>
      <w:marTop w:val="0"/>
      <w:marBottom w:val="0"/>
      <w:divBdr>
        <w:top w:val="none" w:sz="0" w:space="0" w:color="auto"/>
        <w:left w:val="none" w:sz="0" w:space="0" w:color="auto"/>
        <w:bottom w:val="none" w:sz="0" w:space="0" w:color="auto"/>
        <w:right w:val="none" w:sz="0" w:space="0" w:color="auto"/>
      </w:divBdr>
      <w:divsChild>
        <w:div w:id="788818119">
          <w:marLeft w:val="0"/>
          <w:marRight w:val="0"/>
          <w:marTop w:val="0"/>
          <w:marBottom w:val="0"/>
          <w:divBdr>
            <w:top w:val="none" w:sz="0" w:space="0" w:color="auto"/>
            <w:left w:val="none" w:sz="0" w:space="0" w:color="auto"/>
            <w:bottom w:val="none" w:sz="0" w:space="0" w:color="auto"/>
            <w:right w:val="none" w:sz="0" w:space="0" w:color="auto"/>
          </w:divBdr>
          <w:divsChild>
            <w:div w:id="1924335951">
              <w:marLeft w:val="0"/>
              <w:marRight w:val="0"/>
              <w:marTop w:val="0"/>
              <w:marBottom w:val="0"/>
              <w:divBdr>
                <w:top w:val="none" w:sz="0" w:space="0" w:color="auto"/>
                <w:left w:val="none" w:sz="0" w:space="0" w:color="auto"/>
                <w:bottom w:val="none" w:sz="0" w:space="0" w:color="auto"/>
                <w:right w:val="none" w:sz="0" w:space="0" w:color="auto"/>
              </w:divBdr>
              <w:divsChild>
                <w:div w:id="189076077">
                  <w:marLeft w:val="0"/>
                  <w:marRight w:val="0"/>
                  <w:marTop w:val="0"/>
                  <w:marBottom w:val="0"/>
                  <w:divBdr>
                    <w:top w:val="none" w:sz="0" w:space="0" w:color="auto"/>
                    <w:left w:val="none" w:sz="0" w:space="0" w:color="auto"/>
                    <w:bottom w:val="none" w:sz="0" w:space="0" w:color="auto"/>
                    <w:right w:val="none" w:sz="0" w:space="0" w:color="auto"/>
                  </w:divBdr>
                  <w:divsChild>
                    <w:div w:id="525094881">
                      <w:marLeft w:val="0"/>
                      <w:marRight w:val="0"/>
                      <w:marTop w:val="0"/>
                      <w:marBottom w:val="0"/>
                      <w:divBdr>
                        <w:top w:val="none" w:sz="0" w:space="0" w:color="auto"/>
                        <w:left w:val="none" w:sz="0" w:space="0" w:color="auto"/>
                        <w:bottom w:val="none" w:sz="0" w:space="0" w:color="auto"/>
                        <w:right w:val="none" w:sz="0" w:space="0" w:color="auto"/>
                      </w:divBdr>
                      <w:divsChild>
                        <w:div w:id="745301674">
                          <w:marLeft w:val="0"/>
                          <w:marRight w:val="0"/>
                          <w:marTop w:val="0"/>
                          <w:marBottom w:val="0"/>
                          <w:divBdr>
                            <w:top w:val="none" w:sz="0" w:space="0" w:color="auto"/>
                            <w:left w:val="none" w:sz="0" w:space="0" w:color="auto"/>
                            <w:bottom w:val="none" w:sz="0" w:space="0" w:color="auto"/>
                            <w:right w:val="none" w:sz="0" w:space="0" w:color="auto"/>
                          </w:divBdr>
                          <w:divsChild>
                            <w:div w:id="1080104262">
                              <w:marLeft w:val="15"/>
                              <w:marRight w:val="195"/>
                              <w:marTop w:val="0"/>
                              <w:marBottom w:val="0"/>
                              <w:divBdr>
                                <w:top w:val="none" w:sz="0" w:space="0" w:color="auto"/>
                                <w:left w:val="none" w:sz="0" w:space="0" w:color="auto"/>
                                <w:bottom w:val="none" w:sz="0" w:space="0" w:color="auto"/>
                                <w:right w:val="none" w:sz="0" w:space="0" w:color="auto"/>
                              </w:divBdr>
                              <w:divsChild>
                                <w:div w:id="971446779">
                                  <w:marLeft w:val="0"/>
                                  <w:marRight w:val="0"/>
                                  <w:marTop w:val="0"/>
                                  <w:marBottom w:val="0"/>
                                  <w:divBdr>
                                    <w:top w:val="none" w:sz="0" w:space="0" w:color="auto"/>
                                    <w:left w:val="none" w:sz="0" w:space="0" w:color="auto"/>
                                    <w:bottom w:val="none" w:sz="0" w:space="0" w:color="auto"/>
                                    <w:right w:val="none" w:sz="0" w:space="0" w:color="auto"/>
                                  </w:divBdr>
                                  <w:divsChild>
                                    <w:div w:id="751853513">
                                      <w:marLeft w:val="0"/>
                                      <w:marRight w:val="0"/>
                                      <w:marTop w:val="0"/>
                                      <w:marBottom w:val="0"/>
                                      <w:divBdr>
                                        <w:top w:val="none" w:sz="0" w:space="0" w:color="auto"/>
                                        <w:left w:val="none" w:sz="0" w:space="0" w:color="auto"/>
                                        <w:bottom w:val="none" w:sz="0" w:space="0" w:color="auto"/>
                                        <w:right w:val="none" w:sz="0" w:space="0" w:color="auto"/>
                                      </w:divBdr>
                                      <w:divsChild>
                                        <w:div w:id="2088261849">
                                          <w:marLeft w:val="0"/>
                                          <w:marRight w:val="0"/>
                                          <w:marTop w:val="0"/>
                                          <w:marBottom w:val="0"/>
                                          <w:divBdr>
                                            <w:top w:val="none" w:sz="0" w:space="0" w:color="auto"/>
                                            <w:left w:val="none" w:sz="0" w:space="0" w:color="auto"/>
                                            <w:bottom w:val="none" w:sz="0" w:space="0" w:color="auto"/>
                                            <w:right w:val="none" w:sz="0" w:space="0" w:color="auto"/>
                                          </w:divBdr>
                                          <w:divsChild>
                                            <w:div w:id="983390364">
                                              <w:marLeft w:val="0"/>
                                              <w:marRight w:val="0"/>
                                              <w:marTop w:val="0"/>
                                              <w:marBottom w:val="0"/>
                                              <w:divBdr>
                                                <w:top w:val="none" w:sz="0" w:space="0" w:color="auto"/>
                                                <w:left w:val="none" w:sz="0" w:space="0" w:color="auto"/>
                                                <w:bottom w:val="none" w:sz="0" w:space="0" w:color="auto"/>
                                                <w:right w:val="none" w:sz="0" w:space="0" w:color="auto"/>
                                              </w:divBdr>
                                              <w:divsChild>
                                                <w:div w:id="929700964">
                                                  <w:marLeft w:val="0"/>
                                                  <w:marRight w:val="0"/>
                                                  <w:marTop w:val="0"/>
                                                  <w:marBottom w:val="0"/>
                                                  <w:divBdr>
                                                    <w:top w:val="none" w:sz="0" w:space="0" w:color="auto"/>
                                                    <w:left w:val="none" w:sz="0" w:space="0" w:color="auto"/>
                                                    <w:bottom w:val="none" w:sz="0" w:space="0" w:color="auto"/>
                                                    <w:right w:val="none" w:sz="0" w:space="0" w:color="auto"/>
                                                  </w:divBdr>
                                                  <w:divsChild>
                                                    <w:div w:id="1086993460">
                                                      <w:marLeft w:val="0"/>
                                                      <w:marRight w:val="0"/>
                                                      <w:marTop w:val="0"/>
                                                      <w:marBottom w:val="0"/>
                                                      <w:divBdr>
                                                        <w:top w:val="none" w:sz="0" w:space="0" w:color="auto"/>
                                                        <w:left w:val="none" w:sz="0" w:space="0" w:color="auto"/>
                                                        <w:bottom w:val="none" w:sz="0" w:space="0" w:color="auto"/>
                                                        <w:right w:val="none" w:sz="0" w:space="0" w:color="auto"/>
                                                      </w:divBdr>
                                                      <w:divsChild>
                                                        <w:div w:id="746726007">
                                                          <w:marLeft w:val="0"/>
                                                          <w:marRight w:val="0"/>
                                                          <w:marTop w:val="0"/>
                                                          <w:marBottom w:val="0"/>
                                                          <w:divBdr>
                                                            <w:top w:val="none" w:sz="0" w:space="0" w:color="auto"/>
                                                            <w:left w:val="none" w:sz="0" w:space="0" w:color="auto"/>
                                                            <w:bottom w:val="none" w:sz="0" w:space="0" w:color="auto"/>
                                                            <w:right w:val="none" w:sz="0" w:space="0" w:color="auto"/>
                                                          </w:divBdr>
                                                          <w:divsChild>
                                                            <w:div w:id="765884662">
                                                              <w:marLeft w:val="0"/>
                                                              <w:marRight w:val="0"/>
                                                              <w:marTop w:val="0"/>
                                                              <w:marBottom w:val="0"/>
                                                              <w:divBdr>
                                                                <w:top w:val="none" w:sz="0" w:space="0" w:color="auto"/>
                                                                <w:left w:val="none" w:sz="0" w:space="0" w:color="auto"/>
                                                                <w:bottom w:val="none" w:sz="0" w:space="0" w:color="auto"/>
                                                                <w:right w:val="none" w:sz="0" w:space="0" w:color="auto"/>
                                                              </w:divBdr>
                                                              <w:divsChild>
                                                                <w:div w:id="1709136627">
                                                                  <w:marLeft w:val="0"/>
                                                                  <w:marRight w:val="0"/>
                                                                  <w:marTop w:val="0"/>
                                                                  <w:marBottom w:val="0"/>
                                                                  <w:divBdr>
                                                                    <w:top w:val="none" w:sz="0" w:space="0" w:color="auto"/>
                                                                    <w:left w:val="none" w:sz="0" w:space="0" w:color="auto"/>
                                                                    <w:bottom w:val="none" w:sz="0" w:space="0" w:color="auto"/>
                                                                    <w:right w:val="none" w:sz="0" w:space="0" w:color="auto"/>
                                                                  </w:divBdr>
                                                                  <w:divsChild>
                                                                    <w:div w:id="2097819480">
                                                                      <w:marLeft w:val="405"/>
                                                                      <w:marRight w:val="0"/>
                                                                      <w:marTop w:val="0"/>
                                                                      <w:marBottom w:val="0"/>
                                                                      <w:divBdr>
                                                                        <w:top w:val="none" w:sz="0" w:space="0" w:color="auto"/>
                                                                        <w:left w:val="none" w:sz="0" w:space="0" w:color="auto"/>
                                                                        <w:bottom w:val="none" w:sz="0" w:space="0" w:color="auto"/>
                                                                        <w:right w:val="none" w:sz="0" w:space="0" w:color="auto"/>
                                                                      </w:divBdr>
                                                                      <w:divsChild>
                                                                        <w:div w:id="805512665">
                                                                          <w:marLeft w:val="0"/>
                                                                          <w:marRight w:val="0"/>
                                                                          <w:marTop w:val="0"/>
                                                                          <w:marBottom w:val="0"/>
                                                                          <w:divBdr>
                                                                            <w:top w:val="none" w:sz="0" w:space="0" w:color="auto"/>
                                                                            <w:left w:val="none" w:sz="0" w:space="0" w:color="auto"/>
                                                                            <w:bottom w:val="none" w:sz="0" w:space="0" w:color="auto"/>
                                                                            <w:right w:val="none" w:sz="0" w:space="0" w:color="auto"/>
                                                                          </w:divBdr>
                                                                          <w:divsChild>
                                                                            <w:div w:id="2071340423">
                                                                              <w:marLeft w:val="0"/>
                                                                              <w:marRight w:val="0"/>
                                                                              <w:marTop w:val="0"/>
                                                                              <w:marBottom w:val="0"/>
                                                                              <w:divBdr>
                                                                                <w:top w:val="none" w:sz="0" w:space="0" w:color="auto"/>
                                                                                <w:left w:val="none" w:sz="0" w:space="0" w:color="auto"/>
                                                                                <w:bottom w:val="none" w:sz="0" w:space="0" w:color="auto"/>
                                                                                <w:right w:val="none" w:sz="0" w:space="0" w:color="auto"/>
                                                                              </w:divBdr>
                                                                              <w:divsChild>
                                                                                <w:div w:id="618222654">
                                                                                  <w:marLeft w:val="0"/>
                                                                                  <w:marRight w:val="0"/>
                                                                                  <w:marTop w:val="60"/>
                                                                                  <w:marBottom w:val="0"/>
                                                                                  <w:divBdr>
                                                                                    <w:top w:val="none" w:sz="0" w:space="0" w:color="auto"/>
                                                                                    <w:left w:val="none" w:sz="0" w:space="0" w:color="auto"/>
                                                                                    <w:bottom w:val="none" w:sz="0" w:space="0" w:color="auto"/>
                                                                                    <w:right w:val="none" w:sz="0" w:space="0" w:color="auto"/>
                                                                                  </w:divBdr>
                                                                                  <w:divsChild>
                                                                                    <w:div w:id="42406350">
                                                                                      <w:marLeft w:val="0"/>
                                                                                      <w:marRight w:val="0"/>
                                                                                      <w:marTop w:val="0"/>
                                                                                      <w:marBottom w:val="0"/>
                                                                                      <w:divBdr>
                                                                                        <w:top w:val="none" w:sz="0" w:space="0" w:color="auto"/>
                                                                                        <w:left w:val="none" w:sz="0" w:space="0" w:color="auto"/>
                                                                                        <w:bottom w:val="none" w:sz="0" w:space="0" w:color="auto"/>
                                                                                        <w:right w:val="none" w:sz="0" w:space="0" w:color="auto"/>
                                                                                      </w:divBdr>
                                                                                      <w:divsChild>
                                                                                        <w:div w:id="388116023">
                                                                                          <w:marLeft w:val="0"/>
                                                                                          <w:marRight w:val="0"/>
                                                                                          <w:marTop w:val="0"/>
                                                                                          <w:marBottom w:val="0"/>
                                                                                          <w:divBdr>
                                                                                            <w:top w:val="none" w:sz="0" w:space="0" w:color="auto"/>
                                                                                            <w:left w:val="none" w:sz="0" w:space="0" w:color="auto"/>
                                                                                            <w:bottom w:val="none" w:sz="0" w:space="0" w:color="auto"/>
                                                                                            <w:right w:val="none" w:sz="0" w:space="0" w:color="auto"/>
                                                                                          </w:divBdr>
                                                                                          <w:divsChild>
                                                                                            <w:div w:id="878859367">
                                                                                              <w:marLeft w:val="0"/>
                                                                                              <w:marRight w:val="0"/>
                                                                                              <w:marTop w:val="0"/>
                                                                                              <w:marBottom w:val="0"/>
                                                                                              <w:divBdr>
                                                                                                <w:top w:val="none" w:sz="0" w:space="0" w:color="auto"/>
                                                                                                <w:left w:val="none" w:sz="0" w:space="0" w:color="auto"/>
                                                                                                <w:bottom w:val="none" w:sz="0" w:space="0" w:color="auto"/>
                                                                                                <w:right w:val="none" w:sz="0" w:space="0" w:color="auto"/>
                                                                                              </w:divBdr>
                                                                                              <w:divsChild>
                                                                                                <w:div w:id="2131121756">
                                                                                                  <w:marLeft w:val="0"/>
                                                                                                  <w:marRight w:val="0"/>
                                                                                                  <w:marTop w:val="0"/>
                                                                                                  <w:marBottom w:val="0"/>
                                                                                                  <w:divBdr>
                                                                                                    <w:top w:val="none" w:sz="0" w:space="0" w:color="auto"/>
                                                                                                    <w:left w:val="none" w:sz="0" w:space="0" w:color="auto"/>
                                                                                                    <w:bottom w:val="none" w:sz="0" w:space="0" w:color="auto"/>
                                                                                                    <w:right w:val="none" w:sz="0" w:space="0" w:color="auto"/>
                                                                                                  </w:divBdr>
                                                                                                  <w:divsChild>
                                                                                                    <w:div w:id="2051879849">
                                                                                                      <w:marLeft w:val="0"/>
                                                                                                      <w:marRight w:val="0"/>
                                                                                                      <w:marTop w:val="0"/>
                                                                                                      <w:marBottom w:val="0"/>
                                                                                                      <w:divBdr>
                                                                                                        <w:top w:val="none" w:sz="0" w:space="0" w:color="auto"/>
                                                                                                        <w:left w:val="none" w:sz="0" w:space="0" w:color="auto"/>
                                                                                                        <w:bottom w:val="none" w:sz="0" w:space="0" w:color="auto"/>
                                                                                                        <w:right w:val="none" w:sz="0" w:space="0" w:color="auto"/>
                                                                                                      </w:divBdr>
                                                                                                      <w:divsChild>
                                                                                                        <w:div w:id="578104316">
                                                                                                          <w:marLeft w:val="0"/>
                                                                                                          <w:marRight w:val="0"/>
                                                                                                          <w:marTop w:val="0"/>
                                                                                                          <w:marBottom w:val="0"/>
                                                                                                          <w:divBdr>
                                                                                                            <w:top w:val="none" w:sz="0" w:space="0" w:color="auto"/>
                                                                                                            <w:left w:val="none" w:sz="0" w:space="0" w:color="auto"/>
                                                                                                            <w:bottom w:val="none" w:sz="0" w:space="0" w:color="auto"/>
                                                                                                            <w:right w:val="none" w:sz="0" w:space="0" w:color="auto"/>
                                                                                                          </w:divBdr>
                                                                                                          <w:divsChild>
                                                                                                            <w:div w:id="1868787861">
                                                                                                              <w:marLeft w:val="0"/>
                                                                                                              <w:marRight w:val="0"/>
                                                                                                              <w:marTop w:val="0"/>
                                                                                                              <w:marBottom w:val="0"/>
                                                                                                              <w:divBdr>
                                                                                                                <w:top w:val="none" w:sz="0" w:space="0" w:color="auto"/>
                                                                                                                <w:left w:val="none" w:sz="0" w:space="0" w:color="auto"/>
                                                                                                                <w:bottom w:val="none" w:sz="0" w:space="0" w:color="auto"/>
                                                                                                                <w:right w:val="none" w:sz="0" w:space="0" w:color="auto"/>
                                                                                                              </w:divBdr>
                                                                                                              <w:divsChild>
                                                                                                                <w:div w:id="499583340">
                                                                                                                  <w:marLeft w:val="0"/>
                                                                                                                  <w:marRight w:val="0"/>
                                                                                                                  <w:marTop w:val="0"/>
                                                                                                                  <w:marBottom w:val="0"/>
                                                                                                                  <w:divBdr>
                                                                                                                    <w:top w:val="none" w:sz="0" w:space="0" w:color="auto"/>
                                                                                                                    <w:left w:val="none" w:sz="0" w:space="0" w:color="auto"/>
                                                                                                                    <w:bottom w:val="none" w:sz="0" w:space="0" w:color="auto"/>
                                                                                                                    <w:right w:val="none" w:sz="0" w:space="0" w:color="auto"/>
                                                                                                                  </w:divBdr>
                                                                                                                  <w:divsChild>
                                                                                                                    <w:div w:id="9528218">
                                                                                                                      <w:marLeft w:val="0"/>
                                                                                                                      <w:marRight w:val="0"/>
                                                                                                                      <w:marTop w:val="0"/>
                                                                                                                      <w:marBottom w:val="0"/>
                                                                                                                      <w:divBdr>
                                                                                                                        <w:top w:val="none" w:sz="0" w:space="0" w:color="auto"/>
                                                                                                                        <w:left w:val="none" w:sz="0" w:space="0" w:color="auto"/>
                                                                                                                        <w:bottom w:val="none" w:sz="0" w:space="0" w:color="auto"/>
                                                                                                                        <w:right w:val="none" w:sz="0" w:space="0" w:color="auto"/>
                                                                                                                      </w:divBdr>
                                                                                                                      <w:divsChild>
                                                                                                                        <w:div w:id="1056665237">
                                                                                                                          <w:marLeft w:val="0"/>
                                                                                                                          <w:marRight w:val="0"/>
                                                                                                                          <w:marTop w:val="0"/>
                                                                                                                          <w:marBottom w:val="0"/>
                                                                                                                          <w:divBdr>
                                                                                                                            <w:top w:val="none" w:sz="0" w:space="0" w:color="auto"/>
                                                                                                                            <w:left w:val="none" w:sz="0" w:space="0" w:color="auto"/>
                                                                                                                            <w:bottom w:val="none" w:sz="0" w:space="0" w:color="auto"/>
                                                                                                                            <w:right w:val="none" w:sz="0" w:space="0" w:color="auto"/>
                                                                                                                          </w:divBdr>
                                                                                                                          <w:divsChild>
                                                                                                                            <w:div w:id="1230312481">
                                                                                                                              <w:marLeft w:val="0"/>
                                                                                                                              <w:marRight w:val="0"/>
                                                                                                                              <w:marTop w:val="0"/>
                                                                                                                              <w:marBottom w:val="0"/>
                                                                                                                              <w:divBdr>
                                                                                                                                <w:top w:val="none" w:sz="0" w:space="0" w:color="auto"/>
                                                                                                                                <w:left w:val="none" w:sz="0" w:space="0" w:color="auto"/>
                                                                                                                                <w:bottom w:val="none" w:sz="0" w:space="0" w:color="auto"/>
                                                                                                                                <w:right w:val="none" w:sz="0" w:space="0" w:color="auto"/>
                                                                                                                              </w:divBdr>
                                                                                                                              <w:divsChild>
                                                                                                                                <w:div w:id="181949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rendiendo@arcor.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paho.org./spanish/hpp/otawachartersp.pdf" TargetMode="External"/><Relationship Id="rId1" Type="http://schemas.openxmlformats.org/officeDocument/2006/relationships/hyperlink" Target="http://redalyc.uaemex.mx/pdf/304/30401105.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2E8A0-AEA6-4544-8E3C-AF63B5977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11</Pages>
  <Words>2545</Words>
  <Characters>14001</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Angela Castro</dc:creator>
  <cp:lastModifiedBy>Fridman Laura Paola</cp:lastModifiedBy>
  <cp:revision>3</cp:revision>
  <dcterms:created xsi:type="dcterms:W3CDTF">2017-04-17T13:34:00Z</dcterms:created>
  <dcterms:modified xsi:type="dcterms:W3CDTF">2017-04-17T17:16:00Z</dcterms:modified>
</cp:coreProperties>
</file>